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665" w:rsidRDefault="00534665" w:rsidP="007202BA">
      <w:pPr>
        <w:spacing w:after="81" w:line="256" w:lineRule="auto"/>
        <w:ind w:left="63"/>
        <w:jc w:val="center"/>
        <w:rPr>
          <w:b/>
          <w:sz w:val="40"/>
          <w:szCs w:val="40"/>
        </w:rPr>
      </w:pPr>
    </w:p>
    <w:p w:rsidR="007202BA" w:rsidRPr="00807532" w:rsidRDefault="007202BA" w:rsidP="007202BA">
      <w:pPr>
        <w:spacing w:after="81" w:line="256" w:lineRule="auto"/>
        <w:ind w:left="63"/>
        <w:jc w:val="center"/>
        <w:rPr>
          <w:b/>
          <w:sz w:val="40"/>
          <w:szCs w:val="40"/>
        </w:rPr>
      </w:pPr>
      <w:r w:rsidRPr="00807532">
        <w:rPr>
          <w:b/>
          <w:sz w:val="40"/>
          <w:szCs w:val="40"/>
        </w:rPr>
        <w:t xml:space="preserve">Comune di Alghero   </w:t>
      </w:r>
    </w:p>
    <w:p w:rsidR="007202BA" w:rsidRPr="00534665" w:rsidRDefault="007202BA" w:rsidP="00534665">
      <w:pPr>
        <w:spacing w:after="81" w:line="256" w:lineRule="auto"/>
        <w:ind w:left="63"/>
        <w:jc w:val="center"/>
        <w:rPr>
          <w:sz w:val="28"/>
          <w:szCs w:val="28"/>
        </w:rPr>
      </w:pPr>
      <w:r>
        <w:rPr>
          <w:b/>
          <w:sz w:val="28"/>
          <w:szCs w:val="28"/>
        </w:rPr>
        <w:t xml:space="preserve"> </w:t>
      </w:r>
    </w:p>
    <w:p w:rsidR="007202BA" w:rsidRDefault="007202BA" w:rsidP="007202BA">
      <w:pPr>
        <w:pBdr>
          <w:top w:val="single" w:sz="2" w:space="0" w:color="000000"/>
          <w:left w:val="single" w:sz="2" w:space="0" w:color="000000"/>
          <w:bottom w:val="single" w:sz="2" w:space="0" w:color="000000"/>
          <w:right w:val="single" w:sz="2" w:space="0" w:color="000000"/>
        </w:pBdr>
        <w:spacing w:after="0" w:line="256" w:lineRule="auto"/>
        <w:ind w:left="80" w:right="-31"/>
        <w:jc w:val="center"/>
        <w:rPr>
          <w:b/>
          <w:sz w:val="32"/>
        </w:rPr>
      </w:pPr>
    </w:p>
    <w:p w:rsidR="00534665" w:rsidRPr="00534665" w:rsidRDefault="007202BA" w:rsidP="00534665">
      <w:pPr>
        <w:pBdr>
          <w:top w:val="single" w:sz="2" w:space="0" w:color="000000"/>
          <w:left w:val="single" w:sz="2" w:space="0" w:color="000000"/>
          <w:bottom w:val="single" w:sz="2" w:space="0" w:color="000000"/>
          <w:right w:val="single" w:sz="2" w:space="0" w:color="000000"/>
        </w:pBdr>
        <w:spacing w:after="0" w:line="256" w:lineRule="auto"/>
        <w:ind w:left="80" w:right="-31"/>
        <w:jc w:val="center"/>
        <w:rPr>
          <w:b/>
          <w:sz w:val="40"/>
          <w:szCs w:val="40"/>
        </w:rPr>
      </w:pPr>
      <w:r w:rsidRPr="00534665">
        <w:rPr>
          <w:b/>
          <w:sz w:val="40"/>
          <w:szCs w:val="40"/>
        </w:rPr>
        <w:t>APPALTO DEL S</w:t>
      </w:r>
      <w:r w:rsidR="0047654B">
        <w:rPr>
          <w:b/>
          <w:sz w:val="40"/>
          <w:szCs w:val="40"/>
        </w:rPr>
        <w:t>ERVIZIO DI RISTORAZIONE SCOLASTICA</w:t>
      </w:r>
    </w:p>
    <w:p w:rsidR="00534665" w:rsidRPr="00534665" w:rsidRDefault="00064D27" w:rsidP="00534665">
      <w:pPr>
        <w:pBdr>
          <w:top w:val="single" w:sz="2" w:space="0" w:color="000000"/>
          <w:left w:val="single" w:sz="2" w:space="0" w:color="000000"/>
          <w:bottom w:val="single" w:sz="2" w:space="0" w:color="000000"/>
          <w:right w:val="single" w:sz="2" w:space="0" w:color="000000"/>
        </w:pBdr>
        <w:spacing w:after="0" w:line="256" w:lineRule="auto"/>
        <w:ind w:left="80" w:right="-31"/>
        <w:jc w:val="center"/>
        <w:rPr>
          <w:b/>
          <w:sz w:val="36"/>
          <w:szCs w:val="36"/>
        </w:rPr>
      </w:pPr>
      <w:r>
        <w:rPr>
          <w:b/>
          <w:sz w:val="36"/>
          <w:szCs w:val="36"/>
        </w:rPr>
        <w:t xml:space="preserve">per </w:t>
      </w:r>
      <w:r w:rsidR="007202BA" w:rsidRPr="00534665">
        <w:rPr>
          <w:b/>
          <w:sz w:val="36"/>
          <w:szCs w:val="36"/>
        </w:rPr>
        <w:t>le scuole d’infanzia, p</w:t>
      </w:r>
      <w:r w:rsidR="00534665" w:rsidRPr="00534665">
        <w:rPr>
          <w:b/>
          <w:sz w:val="36"/>
          <w:szCs w:val="36"/>
        </w:rPr>
        <w:t>r</w:t>
      </w:r>
      <w:r w:rsidR="00EF5ECE">
        <w:rPr>
          <w:b/>
          <w:sz w:val="36"/>
          <w:szCs w:val="36"/>
        </w:rPr>
        <w:t xml:space="preserve">imarie </w:t>
      </w:r>
    </w:p>
    <w:p w:rsidR="007202BA" w:rsidRPr="00534665" w:rsidRDefault="007202BA" w:rsidP="00534665">
      <w:pPr>
        <w:pBdr>
          <w:top w:val="single" w:sz="2" w:space="0" w:color="000000"/>
          <w:left w:val="single" w:sz="2" w:space="0" w:color="000000"/>
          <w:bottom w:val="single" w:sz="2" w:space="0" w:color="000000"/>
          <w:right w:val="single" w:sz="2" w:space="0" w:color="000000"/>
        </w:pBdr>
        <w:spacing w:after="0" w:line="256" w:lineRule="auto"/>
        <w:ind w:left="80" w:right="-31"/>
        <w:jc w:val="center"/>
        <w:rPr>
          <w:b/>
          <w:sz w:val="36"/>
          <w:szCs w:val="36"/>
        </w:rPr>
      </w:pPr>
      <w:r w:rsidRPr="00534665">
        <w:rPr>
          <w:b/>
          <w:sz w:val="36"/>
          <w:szCs w:val="36"/>
        </w:rPr>
        <w:t>Periodo: aa.ss. dal 2016-2017 al 2020/2021</w:t>
      </w:r>
    </w:p>
    <w:p w:rsidR="00534665" w:rsidRPr="00534665" w:rsidRDefault="00534665" w:rsidP="00534665">
      <w:pPr>
        <w:pBdr>
          <w:top w:val="single" w:sz="2" w:space="0" w:color="000000"/>
          <w:left w:val="single" w:sz="2" w:space="0" w:color="000000"/>
          <w:bottom w:val="single" w:sz="2" w:space="0" w:color="000000"/>
          <w:right w:val="single" w:sz="2" w:space="0" w:color="000000"/>
        </w:pBdr>
        <w:spacing w:after="0" w:line="256" w:lineRule="auto"/>
        <w:ind w:left="80" w:right="-31"/>
        <w:jc w:val="center"/>
        <w:rPr>
          <w:b/>
          <w:sz w:val="36"/>
          <w:szCs w:val="36"/>
        </w:rPr>
      </w:pPr>
    </w:p>
    <w:p w:rsidR="007202BA" w:rsidRDefault="007202BA" w:rsidP="007202BA">
      <w:pPr>
        <w:pBdr>
          <w:top w:val="single" w:sz="2" w:space="0" w:color="000000"/>
          <w:left w:val="single" w:sz="2" w:space="0" w:color="000000"/>
          <w:bottom w:val="single" w:sz="2" w:space="0" w:color="000000"/>
          <w:right w:val="single" w:sz="2" w:space="0" w:color="000000"/>
        </w:pBdr>
        <w:spacing w:after="0" w:line="256" w:lineRule="auto"/>
        <w:ind w:left="80"/>
        <w:jc w:val="center"/>
        <w:rPr>
          <w:sz w:val="32"/>
        </w:rPr>
      </w:pPr>
    </w:p>
    <w:p w:rsidR="007202BA" w:rsidRDefault="007202BA" w:rsidP="007202BA">
      <w:pPr>
        <w:pBdr>
          <w:top w:val="single" w:sz="2" w:space="0" w:color="000000"/>
          <w:left w:val="single" w:sz="2" w:space="0" w:color="000000"/>
          <w:bottom w:val="single" w:sz="2" w:space="0" w:color="000000"/>
          <w:right w:val="single" w:sz="2" w:space="0" w:color="000000"/>
        </w:pBdr>
        <w:spacing w:after="0" w:line="256" w:lineRule="auto"/>
        <w:ind w:left="80"/>
        <w:jc w:val="center"/>
      </w:pPr>
      <w:r>
        <w:rPr>
          <w:sz w:val="32"/>
        </w:rPr>
        <w:t>[</w:t>
      </w:r>
      <w:r>
        <w:rPr>
          <w:b/>
          <w:sz w:val="32"/>
        </w:rPr>
        <w:t>CIG n.</w:t>
      </w:r>
      <w:r w:rsidR="00EF5ECE">
        <w:rPr>
          <w:b/>
          <w:sz w:val="28"/>
          <w:szCs w:val="28"/>
        </w:rPr>
        <w:t xml:space="preserve"> 63718790E5</w:t>
      </w:r>
      <w:r>
        <w:rPr>
          <w:sz w:val="32"/>
        </w:rPr>
        <w:t>]</w:t>
      </w:r>
    </w:p>
    <w:p w:rsidR="007202BA" w:rsidRDefault="007202BA" w:rsidP="007202BA">
      <w:pPr>
        <w:pBdr>
          <w:top w:val="single" w:sz="2" w:space="0" w:color="000000"/>
          <w:left w:val="single" w:sz="2" w:space="0" w:color="000000"/>
          <w:bottom w:val="single" w:sz="2" w:space="0" w:color="000000"/>
          <w:right w:val="single" w:sz="2" w:space="0" w:color="000000"/>
        </w:pBdr>
        <w:spacing w:after="2" w:line="256" w:lineRule="auto"/>
        <w:ind w:left="80"/>
        <w:jc w:val="center"/>
      </w:pPr>
      <w:r>
        <w:rPr>
          <w:sz w:val="28"/>
        </w:rPr>
        <w:t xml:space="preserve"> </w:t>
      </w:r>
    </w:p>
    <w:p w:rsidR="007202BA" w:rsidRDefault="007202BA" w:rsidP="003A7653">
      <w:pPr>
        <w:spacing w:after="0" w:line="256" w:lineRule="auto"/>
        <w:ind w:left="63"/>
        <w:jc w:val="center"/>
      </w:pPr>
      <w:r>
        <w:rPr>
          <w:b/>
        </w:rPr>
        <w:t xml:space="preserve"> </w:t>
      </w:r>
    </w:p>
    <w:p w:rsidR="007202BA" w:rsidRPr="007202BA" w:rsidRDefault="007202BA" w:rsidP="007202BA">
      <w:pPr>
        <w:jc w:val="center"/>
        <w:rPr>
          <w:b/>
          <w:sz w:val="32"/>
          <w:szCs w:val="32"/>
        </w:rPr>
      </w:pPr>
      <w:r w:rsidRPr="007202BA">
        <w:rPr>
          <w:b/>
          <w:sz w:val="32"/>
          <w:szCs w:val="32"/>
        </w:rPr>
        <w:t>QUESITI IN ORDINE ALLA PROCEDURA DI GARA</w:t>
      </w:r>
    </w:p>
    <w:p w:rsidR="007202BA" w:rsidRDefault="007202BA" w:rsidP="007202BA"/>
    <w:p w:rsidR="00B63A91" w:rsidRPr="003A7653" w:rsidRDefault="007202BA" w:rsidP="003A7653">
      <w:pPr>
        <w:jc w:val="center"/>
        <w:rPr>
          <w:b/>
          <w:sz w:val="28"/>
          <w:szCs w:val="28"/>
        </w:rPr>
      </w:pPr>
      <w:r>
        <w:rPr>
          <w:b/>
          <w:sz w:val="28"/>
          <w:szCs w:val="28"/>
        </w:rPr>
        <w:t xml:space="preserve">COMUNICATO </w:t>
      </w:r>
      <w:r w:rsidR="0036476C">
        <w:rPr>
          <w:b/>
          <w:sz w:val="28"/>
          <w:szCs w:val="28"/>
        </w:rPr>
        <w:t>del 06.11</w:t>
      </w:r>
      <w:r w:rsidRPr="009A2628">
        <w:rPr>
          <w:b/>
          <w:sz w:val="28"/>
          <w:szCs w:val="28"/>
        </w:rPr>
        <w:t>.2015</w:t>
      </w:r>
    </w:p>
    <w:p w:rsidR="0036476C" w:rsidRDefault="0036476C">
      <w:pPr>
        <w:rPr>
          <w:b/>
          <w:sz w:val="32"/>
          <w:szCs w:val="28"/>
        </w:rPr>
      </w:pPr>
    </w:p>
    <w:p w:rsidR="00247635" w:rsidRPr="00A42D5F" w:rsidRDefault="00A42D5F">
      <w:pPr>
        <w:rPr>
          <w:b/>
          <w:sz w:val="28"/>
          <w:szCs w:val="28"/>
        </w:rPr>
      </w:pPr>
      <w:r w:rsidRPr="00A42D5F">
        <w:rPr>
          <w:b/>
          <w:sz w:val="32"/>
          <w:szCs w:val="28"/>
        </w:rPr>
        <w:t xml:space="preserve">Quesito – n.1 </w:t>
      </w:r>
      <w:r w:rsidR="006C367C" w:rsidRPr="00A42D5F">
        <w:rPr>
          <w:b/>
          <w:sz w:val="32"/>
          <w:szCs w:val="28"/>
        </w:rPr>
        <w:t xml:space="preserve">                      </w:t>
      </w:r>
    </w:p>
    <w:p w:rsidR="0021718E" w:rsidRDefault="00526D2F" w:rsidP="00DA1062">
      <w:pPr>
        <w:jc w:val="both"/>
      </w:pPr>
      <w:r>
        <w:t>Si chiede l’elenco del personale in forza attuale avente diritto alla riassunzione per il cambio di gestione con il nuovo appalto di cui in oggetto. L’elenco del personale dovrà essere completo dei dati anagrafici e dei dati retributivi, anzianità di servizio convenzionale, qualifica e livello di inquadramento, orario settimanale svolto. Si chiede inoltre di comunicare l’eventuale presenza di soggetti disabili o categorie protette ai sensi della Legge 68/99</w:t>
      </w:r>
    </w:p>
    <w:p w:rsidR="00526D2F" w:rsidRDefault="00526D2F" w:rsidP="00DA1062">
      <w:pPr>
        <w:jc w:val="both"/>
      </w:pPr>
    </w:p>
    <w:p w:rsidR="0036476C" w:rsidRDefault="0036476C" w:rsidP="00DA1062">
      <w:pPr>
        <w:jc w:val="both"/>
      </w:pPr>
    </w:p>
    <w:p w:rsidR="00031247" w:rsidRPr="00B63A91" w:rsidRDefault="00B63A91" w:rsidP="00B63A91">
      <w:pPr>
        <w:jc w:val="both"/>
        <w:rPr>
          <w:b/>
          <w:sz w:val="32"/>
          <w:szCs w:val="32"/>
        </w:rPr>
      </w:pPr>
      <w:r w:rsidRPr="00B63A91">
        <w:rPr>
          <w:b/>
          <w:sz w:val="32"/>
          <w:szCs w:val="32"/>
        </w:rPr>
        <w:t xml:space="preserve">Risposta </w:t>
      </w:r>
    </w:p>
    <w:p w:rsidR="005A5598" w:rsidRDefault="00E3438B" w:rsidP="0022719E">
      <w:pPr>
        <w:spacing w:after="5" w:line="248" w:lineRule="auto"/>
        <w:ind w:right="-7"/>
        <w:jc w:val="both"/>
        <w:rPr>
          <w:rFonts w:ascii="Calibri" w:hAnsi="Calibri"/>
        </w:rPr>
      </w:pPr>
      <w:r>
        <w:rPr>
          <w:rFonts w:ascii="Calibri" w:hAnsi="Calibri"/>
        </w:rPr>
        <w:t xml:space="preserve">Ai sensi </w:t>
      </w:r>
      <w:r w:rsidR="001638EF">
        <w:rPr>
          <w:rFonts w:ascii="Calibri" w:hAnsi="Calibri"/>
          <w:b/>
        </w:rPr>
        <w:t xml:space="preserve">del Capitolato Speciale d’Appalto </w:t>
      </w:r>
      <w:r w:rsidR="005A5598">
        <w:rPr>
          <w:rFonts w:ascii="Calibri" w:hAnsi="Calibri"/>
          <w:b/>
        </w:rPr>
        <w:t xml:space="preserve">e in particolare </w:t>
      </w:r>
      <w:r w:rsidR="0036476C">
        <w:rPr>
          <w:rFonts w:ascii="Calibri" w:hAnsi="Calibri"/>
          <w:b/>
        </w:rPr>
        <w:t>nell’allegato 1</w:t>
      </w:r>
      <w:r w:rsidR="00F4073A">
        <w:rPr>
          <w:rFonts w:ascii="Calibri" w:hAnsi="Calibri"/>
          <w:b/>
        </w:rPr>
        <w:t xml:space="preserve"> </w:t>
      </w:r>
      <w:r w:rsidR="00F4073A" w:rsidRPr="00F4073A">
        <w:rPr>
          <w:rFonts w:ascii="Calibri" w:hAnsi="Calibri"/>
        </w:rPr>
        <w:t>è indicato l’elenco</w:t>
      </w:r>
      <w:r w:rsidR="00F4073A">
        <w:rPr>
          <w:rFonts w:ascii="Calibri" w:hAnsi="Calibri"/>
          <w:b/>
        </w:rPr>
        <w:t xml:space="preserve"> </w:t>
      </w:r>
      <w:r w:rsidR="00F4073A" w:rsidRPr="00F4073A">
        <w:rPr>
          <w:rFonts w:ascii="Calibri" w:hAnsi="Calibri"/>
        </w:rPr>
        <w:t xml:space="preserve">del personale </w:t>
      </w:r>
      <w:r w:rsidR="00F4073A">
        <w:rPr>
          <w:rFonts w:ascii="Calibri" w:hAnsi="Calibri"/>
        </w:rPr>
        <w:t>attualmen</w:t>
      </w:r>
      <w:r w:rsidR="0036476C">
        <w:rPr>
          <w:rFonts w:ascii="Calibri" w:hAnsi="Calibri"/>
        </w:rPr>
        <w:t xml:space="preserve">te in forza nell’appalto del servizio di refezione scolastica </w:t>
      </w:r>
      <w:r w:rsidR="005A5598">
        <w:rPr>
          <w:rFonts w:ascii="Calibri" w:hAnsi="Calibri"/>
        </w:rPr>
        <w:t>del Comune di Alghero.</w:t>
      </w:r>
      <w:r w:rsidR="0036476C">
        <w:rPr>
          <w:rFonts w:ascii="Calibri" w:hAnsi="Calibri"/>
        </w:rPr>
        <w:t xml:space="preserve"> </w:t>
      </w:r>
    </w:p>
    <w:p w:rsidR="00E3438B" w:rsidRPr="00F4073A" w:rsidRDefault="005A5598" w:rsidP="0022719E">
      <w:pPr>
        <w:spacing w:after="5" w:line="248" w:lineRule="auto"/>
        <w:ind w:right="-7"/>
        <w:jc w:val="both"/>
        <w:rPr>
          <w:rFonts w:ascii="Calibri" w:hAnsi="Calibri"/>
        </w:rPr>
      </w:pPr>
      <w:r>
        <w:rPr>
          <w:rFonts w:ascii="Calibri" w:hAnsi="Calibri"/>
        </w:rPr>
        <w:t>Si fa presente che</w:t>
      </w:r>
      <w:bookmarkStart w:id="0" w:name="_GoBack"/>
      <w:bookmarkEnd w:id="0"/>
      <w:r>
        <w:rPr>
          <w:rFonts w:ascii="Calibri" w:hAnsi="Calibri"/>
        </w:rPr>
        <w:t xml:space="preserve"> n</w:t>
      </w:r>
      <w:r w:rsidR="0036476C">
        <w:rPr>
          <w:rFonts w:ascii="Calibri" w:hAnsi="Calibri"/>
        </w:rPr>
        <w:t xml:space="preserve">on sono presenti soggetti disabili o appartenenti alle categorie potette (Legge 68/99) </w:t>
      </w:r>
    </w:p>
    <w:p w:rsidR="003A7653" w:rsidRDefault="003A7653" w:rsidP="003A7653">
      <w:pPr>
        <w:spacing w:after="5" w:line="248" w:lineRule="auto"/>
        <w:jc w:val="both"/>
      </w:pPr>
    </w:p>
    <w:p w:rsidR="0036476C" w:rsidRDefault="0036476C" w:rsidP="003A7653">
      <w:pPr>
        <w:spacing w:after="5" w:line="248" w:lineRule="auto"/>
        <w:jc w:val="both"/>
      </w:pPr>
    </w:p>
    <w:p w:rsidR="0036476C" w:rsidRDefault="0036476C" w:rsidP="003A7653">
      <w:pPr>
        <w:spacing w:after="5" w:line="248" w:lineRule="auto"/>
        <w:jc w:val="both"/>
      </w:pPr>
    </w:p>
    <w:p w:rsidR="0036476C" w:rsidRDefault="0036476C" w:rsidP="003A7653">
      <w:pPr>
        <w:spacing w:after="5" w:line="248" w:lineRule="auto"/>
        <w:jc w:val="both"/>
      </w:pPr>
    </w:p>
    <w:p w:rsidR="0036476C" w:rsidRDefault="0036476C" w:rsidP="003A7653">
      <w:pPr>
        <w:spacing w:after="5" w:line="248" w:lineRule="auto"/>
        <w:jc w:val="both"/>
      </w:pPr>
    </w:p>
    <w:p w:rsidR="0036476C" w:rsidRDefault="0036476C" w:rsidP="003A7653">
      <w:pPr>
        <w:spacing w:after="5" w:line="248" w:lineRule="auto"/>
        <w:jc w:val="both"/>
      </w:pPr>
    </w:p>
    <w:p w:rsidR="003A7653" w:rsidRDefault="003A7653" w:rsidP="003A7653">
      <w:pPr>
        <w:spacing w:after="5" w:line="248" w:lineRule="auto"/>
        <w:jc w:val="both"/>
      </w:pPr>
    </w:p>
    <w:p w:rsidR="002B53E5" w:rsidRPr="002B53E5" w:rsidRDefault="002B53E5" w:rsidP="002B53E5">
      <w:pPr>
        <w:pBdr>
          <w:top w:val="single" w:sz="4" w:space="1" w:color="auto"/>
          <w:left w:val="single" w:sz="4" w:space="4" w:color="auto"/>
          <w:bottom w:val="single" w:sz="4" w:space="1" w:color="auto"/>
          <w:right w:val="single" w:sz="4" w:space="4" w:color="auto"/>
        </w:pBdr>
        <w:jc w:val="center"/>
        <w:rPr>
          <w:rFonts w:ascii="Calibri" w:hAnsi="Calibri"/>
          <w:sz w:val="32"/>
          <w:szCs w:val="32"/>
        </w:rPr>
      </w:pPr>
      <w:r>
        <w:rPr>
          <w:rFonts w:ascii="Calibri" w:hAnsi="Calibri"/>
          <w:sz w:val="32"/>
          <w:szCs w:val="32"/>
        </w:rPr>
        <w:t>Per ogni informazione il R.U.P. Dott. Giovanni Salvatore Mulas</w:t>
      </w:r>
    </w:p>
    <w:sectPr w:rsidR="002B53E5" w:rsidRPr="002B53E5" w:rsidSect="00937F3D">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50D" w:rsidRDefault="00E9050D" w:rsidP="00A60E40">
      <w:pPr>
        <w:spacing w:after="0" w:line="240" w:lineRule="auto"/>
      </w:pPr>
      <w:r>
        <w:separator/>
      </w:r>
    </w:p>
  </w:endnote>
  <w:endnote w:type="continuationSeparator" w:id="0">
    <w:p w:rsidR="00E9050D" w:rsidRDefault="00E9050D" w:rsidP="00A60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50D" w:rsidRDefault="00E9050D" w:rsidP="00A60E40">
      <w:pPr>
        <w:spacing w:after="0" w:line="240" w:lineRule="auto"/>
      </w:pPr>
      <w:r>
        <w:separator/>
      </w:r>
    </w:p>
  </w:footnote>
  <w:footnote w:type="continuationSeparator" w:id="0">
    <w:p w:rsidR="00E9050D" w:rsidRDefault="00E9050D" w:rsidP="00A60E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D50045"/>
    <w:multiLevelType w:val="hybridMultilevel"/>
    <w:tmpl w:val="FA88DFA6"/>
    <w:lvl w:ilvl="0" w:tplc="89C2484C">
      <w:start w:val="1"/>
      <w:numFmt w:val="lowerLetter"/>
      <w:lvlText w:val="%1."/>
      <w:lvlJc w:val="left"/>
      <w:pPr>
        <w:ind w:left="7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EB24954">
      <w:start w:val="1"/>
      <w:numFmt w:val="lowerLetter"/>
      <w:lvlText w:val="%2"/>
      <w:lvlJc w:val="left"/>
      <w:pPr>
        <w:ind w:left="14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F062606">
      <w:start w:val="1"/>
      <w:numFmt w:val="lowerRoman"/>
      <w:lvlText w:val="%3"/>
      <w:lvlJc w:val="left"/>
      <w:pPr>
        <w:ind w:left="21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C1C63C6">
      <w:start w:val="1"/>
      <w:numFmt w:val="decimal"/>
      <w:lvlText w:val="%4"/>
      <w:lvlJc w:val="left"/>
      <w:pPr>
        <w:ind w:left="28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028D3DE">
      <w:start w:val="1"/>
      <w:numFmt w:val="lowerLetter"/>
      <w:lvlText w:val="%5"/>
      <w:lvlJc w:val="left"/>
      <w:pPr>
        <w:ind w:left="35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B30860C">
      <w:start w:val="1"/>
      <w:numFmt w:val="lowerRoman"/>
      <w:lvlText w:val="%6"/>
      <w:lvlJc w:val="left"/>
      <w:pPr>
        <w:ind w:left="43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CC41190">
      <w:start w:val="1"/>
      <w:numFmt w:val="decimal"/>
      <w:lvlText w:val="%7"/>
      <w:lvlJc w:val="left"/>
      <w:pPr>
        <w:ind w:left="50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4600938">
      <w:start w:val="1"/>
      <w:numFmt w:val="lowerLetter"/>
      <w:lvlText w:val="%8"/>
      <w:lvlJc w:val="left"/>
      <w:pPr>
        <w:ind w:left="57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0EC5638">
      <w:start w:val="1"/>
      <w:numFmt w:val="lowerRoman"/>
      <w:lvlText w:val="%9"/>
      <w:lvlJc w:val="left"/>
      <w:pPr>
        <w:ind w:left="64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7F3571C1"/>
    <w:multiLevelType w:val="hybridMultilevel"/>
    <w:tmpl w:val="77E4D8A8"/>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35"/>
    <w:rsid w:val="00011244"/>
    <w:rsid w:val="00012CDE"/>
    <w:rsid w:val="00031247"/>
    <w:rsid w:val="00041A67"/>
    <w:rsid w:val="00064D27"/>
    <w:rsid w:val="00090423"/>
    <w:rsid w:val="000B42A4"/>
    <w:rsid w:val="0010505F"/>
    <w:rsid w:val="0012596B"/>
    <w:rsid w:val="001638EF"/>
    <w:rsid w:val="001800E1"/>
    <w:rsid w:val="00191A21"/>
    <w:rsid w:val="001C5DA8"/>
    <w:rsid w:val="002044F8"/>
    <w:rsid w:val="0021718E"/>
    <w:rsid w:val="0022719E"/>
    <w:rsid w:val="00247635"/>
    <w:rsid w:val="00254A35"/>
    <w:rsid w:val="002B53E5"/>
    <w:rsid w:val="002C1C17"/>
    <w:rsid w:val="003077F8"/>
    <w:rsid w:val="00353914"/>
    <w:rsid w:val="0036476C"/>
    <w:rsid w:val="003768F9"/>
    <w:rsid w:val="00382275"/>
    <w:rsid w:val="00385694"/>
    <w:rsid w:val="003A7653"/>
    <w:rsid w:val="003B4BB8"/>
    <w:rsid w:val="00433B9E"/>
    <w:rsid w:val="004430D4"/>
    <w:rsid w:val="0047654B"/>
    <w:rsid w:val="004831C5"/>
    <w:rsid w:val="004C18B0"/>
    <w:rsid w:val="004C562E"/>
    <w:rsid w:val="00526D2F"/>
    <w:rsid w:val="00533B98"/>
    <w:rsid w:val="00534665"/>
    <w:rsid w:val="00536AD5"/>
    <w:rsid w:val="00542E27"/>
    <w:rsid w:val="005A5598"/>
    <w:rsid w:val="005D69E0"/>
    <w:rsid w:val="005E7960"/>
    <w:rsid w:val="00661210"/>
    <w:rsid w:val="0069292D"/>
    <w:rsid w:val="00695E33"/>
    <w:rsid w:val="006C367C"/>
    <w:rsid w:val="006D5A8A"/>
    <w:rsid w:val="007202BA"/>
    <w:rsid w:val="00781E52"/>
    <w:rsid w:val="007B565A"/>
    <w:rsid w:val="00807532"/>
    <w:rsid w:val="00832B0D"/>
    <w:rsid w:val="00852ED8"/>
    <w:rsid w:val="00885FC6"/>
    <w:rsid w:val="0088788E"/>
    <w:rsid w:val="008A3E22"/>
    <w:rsid w:val="008E3C59"/>
    <w:rsid w:val="00937F3D"/>
    <w:rsid w:val="009E4487"/>
    <w:rsid w:val="009F45E8"/>
    <w:rsid w:val="00A3404A"/>
    <w:rsid w:val="00A42D5F"/>
    <w:rsid w:val="00A60E40"/>
    <w:rsid w:val="00B06DC3"/>
    <w:rsid w:val="00B1026C"/>
    <w:rsid w:val="00B3008C"/>
    <w:rsid w:val="00B55EF5"/>
    <w:rsid w:val="00B63A91"/>
    <w:rsid w:val="00B750FE"/>
    <w:rsid w:val="00BC3394"/>
    <w:rsid w:val="00C441E1"/>
    <w:rsid w:val="00C53DE9"/>
    <w:rsid w:val="00C54A8D"/>
    <w:rsid w:val="00C97F61"/>
    <w:rsid w:val="00CA30FE"/>
    <w:rsid w:val="00CA3804"/>
    <w:rsid w:val="00CB0F38"/>
    <w:rsid w:val="00CD1191"/>
    <w:rsid w:val="00D12466"/>
    <w:rsid w:val="00D96245"/>
    <w:rsid w:val="00DA0056"/>
    <w:rsid w:val="00DA1062"/>
    <w:rsid w:val="00DA2566"/>
    <w:rsid w:val="00DD1B4B"/>
    <w:rsid w:val="00DD5849"/>
    <w:rsid w:val="00DE0643"/>
    <w:rsid w:val="00E3438B"/>
    <w:rsid w:val="00E343D4"/>
    <w:rsid w:val="00E608EF"/>
    <w:rsid w:val="00E9050D"/>
    <w:rsid w:val="00E917AF"/>
    <w:rsid w:val="00EE2EEB"/>
    <w:rsid w:val="00EF5ECE"/>
    <w:rsid w:val="00EF66BC"/>
    <w:rsid w:val="00F4073A"/>
    <w:rsid w:val="00F82EAC"/>
    <w:rsid w:val="00FE43FA"/>
    <w:rsid w:val="00FE44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9BEB1-2ACB-483F-BD4D-FC28096C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92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60E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0E40"/>
  </w:style>
  <w:style w:type="paragraph" w:styleId="Pidipagina">
    <w:name w:val="footer"/>
    <w:basedOn w:val="Normale"/>
    <w:link w:val="PidipaginaCarattere"/>
    <w:uiPriority w:val="99"/>
    <w:unhideWhenUsed/>
    <w:rsid w:val="00A60E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0E40"/>
  </w:style>
  <w:style w:type="paragraph" w:styleId="Testofumetto">
    <w:name w:val="Balloon Text"/>
    <w:basedOn w:val="Normale"/>
    <w:link w:val="TestofumettoCarattere"/>
    <w:uiPriority w:val="99"/>
    <w:semiHidden/>
    <w:unhideWhenUsed/>
    <w:rsid w:val="008075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7532"/>
    <w:rPr>
      <w:rFonts w:ascii="Segoe UI" w:hAnsi="Segoe UI" w:cs="Segoe UI"/>
      <w:sz w:val="18"/>
      <w:szCs w:val="18"/>
    </w:rPr>
  </w:style>
  <w:style w:type="character" w:styleId="Collegamentoipertestuale">
    <w:name w:val="Hyperlink"/>
    <w:basedOn w:val="Carpredefinitoparagrafo"/>
    <w:uiPriority w:val="99"/>
    <w:unhideWhenUsed/>
    <w:rsid w:val="0088788E"/>
    <w:rPr>
      <w:color w:val="0563C1" w:themeColor="hyperlink"/>
      <w:u w:val="single"/>
    </w:rPr>
  </w:style>
  <w:style w:type="paragraph" w:styleId="Paragrafoelenco">
    <w:name w:val="List Paragraph"/>
    <w:basedOn w:val="Normale"/>
    <w:uiPriority w:val="34"/>
    <w:qFormat/>
    <w:rsid w:val="00DA1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124375">
      <w:bodyDiv w:val="1"/>
      <w:marLeft w:val="0"/>
      <w:marRight w:val="0"/>
      <w:marTop w:val="0"/>
      <w:marBottom w:val="0"/>
      <w:divBdr>
        <w:top w:val="none" w:sz="0" w:space="0" w:color="auto"/>
        <w:left w:val="none" w:sz="0" w:space="0" w:color="auto"/>
        <w:bottom w:val="none" w:sz="0" w:space="0" w:color="auto"/>
        <w:right w:val="none" w:sz="0" w:space="0" w:color="auto"/>
      </w:divBdr>
    </w:div>
    <w:div w:id="202928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170</Words>
  <Characters>971</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Solinas</dc:creator>
  <cp:keywords/>
  <dc:description/>
  <cp:lastModifiedBy>Susanna Solinas</cp:lastModifiedBy>
  <cp:revision>6</cp:revision>
  <cp:lastPrinted>2015-10-29T09:19:00Z</cp:lastPrinted>
  <dcterms:created xsi:type="dcterms:W3CDTF">2015-11-05T10:32:00Z</dcterms:created>
  <dcterms:modified xsi:type="dcterms:W3CDTF">2015-11-06T11:25:00Z</dcterms:modified>
</cp:coreProperties>
</file>