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665" w:rsidRDefault="00534665" w:rsidP="007202BA">
      <w:pPr>
        <w:spacing w:after="81" w:line="256" w:lineRule="auto"/>
        <w:ind w:left="63"/>
        <w:jc w:val="center"/>
        <w:rPr>
          <w:b/>
          <w:sz w:val="40"/>
          <w:szCs w:val="40"/>
        </w:rPr>
      </w:pPr>
    </w:p>
    <w:p w:rsidR="007202BA" w:rsidRPr="00807532" w:rsidRDefault="007202BA" w:rsidP="007202BA">
      <w:pPr>
        <w:spacing w:after="81" w:line="256" w:lineRule="auto"/>
        <w:ind w:left="63"/>
        <w:jc w:val="center"/>
        <w:rPr>
          <w:b/>
          <w:sz w:val="40"/>
          <w:szCs w:val="40"/>
        </w:rPr>
      </w:pPr>
      <w:r w:rsidRPr="00807532">
        <w:rPr>
          <w:b/>
          <w:sz w:val="40"/>
          <w:szCs w:val="40"/>
        </w:rPr>
        <w:t xml:space="preserve">Comune di Alghero   </w:t>
      </w:r>
    </w:p>
    <w:p w:rsidR="007202BA" w:rsidRPr="00534665" w:rsidRDefault="007202BA" w:rsidP="00534665">
      <w:pPr>
        <w:spacing w:after="81" w:line="256" w:lineRule="auto"/>
        <w:ind w:left="63"/>
        <w:jc w:val="center"/>
        <w:rPr>
          <w:sz w:val="28"/>
          <w:szCs w:val="28"/>
        </w:rPr>
      </w:pPr>
      <w:r>
        <w:rPr>
          <w:b/>
          <w:sz w:val="28"/>
          <w:szCs w:val="28"/>
        </w:rPr>
        <w:t xml:space="preserve"> </w:t>
      </w:r>
    </w:p>
    <w:p w:rsidR="007202BA" w:rsidRDefault="007202BA" w:rsidP="007202BA">
      <w:pPr>
        <w:pBdr>
          <w:top w:val="single" w:sz="2" w:space="0" w:color="000000"/>
          <w:left w:val="single" w:sz="2" w:space="0" w:color="000000"/>
          <w:bottom w:val="single" w:sz="2" w:space="0" w:color="000000"/>
          <w:right w:val="single" w:sz="2" w:space="0" w:color="000000"/>
        </w:pBdr>
        <w:spacing w:after="0" w:line="256" w:lineRule="auto"/>
        <w:ind w:left="80" w:right="-31"/>
        <w:jc w:val="center"/>
        <w:rPr>
          <w:b/>
          <w:sz w:val="32"/>
        </w:rPr>
      </w:pPr>
    </w:p>
    <w:p w:rsidR="00534665" w:rsidRPr="00534665" w:rsidRDefault="007202BA" w:rsidP="00534665">
      <w:pPr>
        <w:pBdr>
          <w:top w:val="single" w:sz="2" w:space="0" w:color="000000"/>
          <w:left w:val="single" w:sz="2" w:space="0" w:color="000000"/>
          <w:bottom w:val="single" w:sz="2" w:space="0" w:color="000000"/>
          <w:right w:val="single" w:sz="2" w:space="0" w:color="000000"/>
        </w:pBdr>
        <w:spacing w:after="0" w:line="256" w:lineRule="auto"/>
        <w:ind w:left="80" w:right="-31"/>
        <w:jc w:val="center"/>
        <w:rPr>
          <w:b/>
          <w:sz w:val="40"/>
          <w:szCs w:val="40"/>
        </w:rPr>
      </w:pPr>
      <w:r w:rsidRPr="00534665">
        <w:rPr>
          <w:b/>
          <w:sz w:val="40"/>
          <w:szCs w:val="40"/>
        </w:rPr>
        <w:t>APPALTO DEL S</w:t>
      </w:r>
      <w:r w:rsidR="0047654B">
        <w:rPr>
          <w:b/>
          <w:sz w:val="40"/>
          <w:szCs w:val="40"/>
        </w:rPr>
        <w:t>ERVIZIO DI RISTORAZIONE SCOLASTICA</w:t>
      </w:r>
    </w:p>
    <w:p w:rsidR="00534665" w:rsidRPr="00534665" w:rsidRDefault="00064D27" w:rsidP="00534665">
      <w:pPr>
        <w:pBdr>
          <w:top w:val="single" w:sz="2" w:space="0" w:color="000000"/>
          <w:left w:val="single" w:sz="2" w:space="0" w:color="000000"/>
          <w:bottom w:val="single" w:sz="2" w:space="0" w:color="000000"/>
          <w:right w:val="single" w:sz="2" w:space="0" w:color="000000"/>
        </w:pBdr>
        <w:spacing w:after="0" w:line="256" w:lineRule="auto"/>
        <w:ind w:left="80" w:right="-31"/>
        <w:jc w:val="center"/>
        <w:rPr>
          <w:b/>
          <w:sz w:val="36"/>
          <w:szCs w:val="36"/>
        </w:rPr>
      </w:pPr>
      <w:r>
        <w:rPr>
          <w:b/>
          <w:sz w:val="36"/>
          <w:szCs w:val="36"/>
        </w:rPr>
        <w:t xml:space="preserve">per </w:t>
      </w:r>
      <w:r w:rsidR="007202BA" w:rsidRPr="00534665">
        <w:rPr>
          <w:b/>
          <w:sz w:val="36"/>
          <w:szCs w:val="36"/>
        </w:rPr>
        <w:t>le scuole d’infanzia, p</w:t>
      </w:r>
      <w:r w:rsidR="00534665" w:rsidRPr="00534665">
        <w:rPr>
          <w:b/>
          <w:sz w:val="36"/>
          <w:szCs w:val="36"/>
        </w:rPr>
        <w:t>r</w:t>
      </w:r>
      <w:r w:rsidR="00EF5ECE">
        <w:rPr>
          <w:b/>
          <w:sz w:val="36"/>
          <w:szCs w:val="36"/>
        </w:rPr>
        <w:t xml:space="preserve">imarie </w:t>
      </w:r>
    </w:p>
    <w:p w:rsidR="007202BA" w:rsidRPr="00534665" w:rsidRDefault="007202BA" w:rsidP="00534665">
      <w:pPr>
        <w:pBdr>
          <w:top w:val="single" w:sz="2" w:space="0" w:color="000000"/>
          <w:left w:val="single" w:sz="2" w:space="0" w:color="000000"/>
          <w:bottom w:val="single" w:sz="2" w:space="0" w:color="000000"/>
          <w:right w:val="single" w:sz="2" w:space="0" w:color="000000"/>
        </w:pBdr>
        <w:spacing w:after="0" w:line="256" w:lineRule="auto"/>
        <w:ind w:left="80" w:right="-31"/>
        <w:jc w:val="center"/>
        <w:rPr>
          <w:b/>
          <w:sz w:val="36"/>
          <w:szCs w:val="36"/>
        </w:rPr>
      </w:pPr>
      <w:r w:rsidRPr="00534665">
        <w:rPr>
          <w:b/>
          <w:sz w:val="36"/>
          <w:szCs w:val="36"/>
        </w:rPr>
        <w:t>Periodo: aa.ss. dal 2016-2017 al 2020/2021</w:t>
      </w:r>
    </w:p>
    <w:p w:rsidR="00534665" w:rsidRPr="00534665" w:rsidRDefault="00534665" w:rsidP="00534665">
      <w:pPr>
        <w:pBdr>
          <w:top w:val="single" w:sz="2" w:space="0" w:color="000000"/>
          <w:left w:val="single" w:sz="2" w:space="0" w:color="000000"/>
          <w:bottom w:val="single" w:sz="2" w:space="0" w:color="000000"/>
          <w:right w:val="single" w:sz="2" w:space="0" w:color="000000"/>
        </w:pBdr>
        <w:spacing w:after="0" w:line="256" w:lineRule="auto"/>
        <w:ind w:left="80" w:right="-31"/>
        <w:jc w:val="center"/>
        <w:rPr>
          <w:b/>
          <w:sz w:val="36"/>
          <w:szCs w:val="36"/>
        </w:rPr>
      </w:pPr>
    </w:p>
    <w:p w:rsidR="007202BA" w:rsidRDefault="007202BA" w:rsidP="007202BA">
      <w:pPr>
        <w:pBdr>
          <w:top w:val="single" w:sz="2" w:space="0" w:color="000000"/>
          <w:left w:val="single" w:sz="2" w:space="0" w:color="000000"/>
          <w:bottom w:val="single" w:sz="2" w:space="0" w:color="000000"/>
          <w:right w:val="single" w:sz="2" w:space="0" w:color="000000"/>
        </w:pBdr>
        <w:spacing w:after="0" w:line="256" w:lineRule="auto"/>
        <w:ind w:left="80"/>
        <w:jc w:val="center"/>
        <w:rPr>
          <w:sz w:val="32"/>
        </w:rPr>
      </w:pPr>
    </w:p>
    <w:p w:rsidR="007202BA" w:rsidRDefault="007202BA" w:rsidP="007202BA">
      <w:pPr>
        <w:pBdr>
          <w:top w:val="single" w:sz="2" w:space="0" w:color="000000"/>
          <w:left w:val="single" w:sz="2" w:space="0" w:color="000000"/>
          <w:bottom w:val="single" w:sz="2" w:space="0" w:color="000000"/>
          <w:right w:val="single" w:sz="2" w:space="0" w:color="000000"/>
        </w:pBdr>
        <w:spacing w:after="0" w:line="256" w:lineRule="auto"/>
        <w:ind w:left="80"/>
        <w:jc w:val="center"/>
      </w:pPr>
      <w:r>
        <w:rPr>
          <w:sz w:val="32"/>
        </w:rPr>
        <w:t>[</w:t>
      </w:r>
      <w:r>
        <w:rPr>
          <w:b/>
          <w:sz w:val="32"/>
        </w:rPr>
        <w:t>CIG n.</w:t>
      </w:r>
      <w:r w:rsidR="00EF5ECE">
        <w:rPr>
          <w:b/>
          <w:sz w:val="28"/>
          <w:szCs w:val="28"/>
        </w:rPr>
        <w:t xml:space="preserve"> 63718790E5</w:t>
      </w:r>
      <w:r>
        <w:rPr>
          <w:sz w:val="32"/>
        </w:rPr>
        <w:t>]</w:t>
      </w:r>
    </w:p>
    <w:p w:rsidR="007202BA" w:rsidRDefault="007202BA" w:rsidP="007202BA">
      <w:pPr>
        <w:pBdr>
          <w:top w:val="single" w:sz="2" w:space="0" w:color="000000"/>
          <w:left w:val="single" w:sz="2" w:space="0" w:color="000000"/>
          <w:bottom w:val="single" w:sz="2" w:space="0" w:color="000000"/>
          <w:right w:val="single" w:sz="2" w:space="0" w:color="000000"/>
        </w:pBdr>
        <w:spacing w:after="2" w:line="256" w:lineRule="auto"/>
        <w:ind w:left="80"/>
        <w:jc w:val="center"/>
      </w:pPr>
      <w:r>
        <w:rPr>
          <w:sz w:val="28"/>
        </w:rPr>
        <w:t xml:space="preserve"> </w:t>
      </w:r>
    </w:p>
    <w:p w:rsidR="007202BA" w:rsidRDefault="007202BA" w:rsidP="003A7653">
      <w:pPr>
        <w:spacing w:after="0" w:line="256" w:lineRule="auto"/>
        <w:ind w:left="63"/>
        <w:jc w:val="center"/>
      </w:pPr>
      <w:r>
        <w:rPr>
          <w:b/>
        </w:rPr>
        <w:t xml:space="preserve"> </w:t>
      </w:r>
    </w:p>
    <w:p w:rsidR="007202BA" w:rsidRPr="007202BA" w:rsidRDefault="007202BA" w:rsidP="007202BA">
      <w:pPr>
        <w:jc w:val="center"/>
        <w:rPr>
          <w:b/>
          <w:sz w:val="32"/>
          <w:szCs w:val="32"/>
        </w:rPr>
      </w:pPr>
      <w:r w:rsidRPr="007202BA">
        <w:rPr>
          <w:b/>
          <w:sz w:val="32"/>
          <w:szCs w:val="32"/>
        </w:rPr>
        <w:t>QUESITI IN ORDINE ALLA PROCEDURA DI GARA</w:t>
      </w:r>
    </w:p>
    <w:p w:rsidR="007202BA" w:rsidRDefault="007202BA" w:rsidP="007202BA"/>
    <w:p w:rsidR="00B63A91" w:rsidRPr="003A7653" w:rsidRDefault="007202BA" w:rsidP="003A7653">
      <w:pPr>
        <w:jc w:val="center"/>
        <w:rPr>
          <w:b/>
          <w:sz w:val="28"/>
          <w:szCs w:val="28"/>
        </w:rPr>
      </w:pPr>
      <w:r>
        <w:rPr>
          <w:b/>
          <w:sz w:val="28"/>
          <w:szCs w:val="28"/>
        </w:rPr>
        <w:t xml:space="preserve">COMUNICATO </w:t>
      </w:r>
      <w:r w:rsidR="003D1779">
        <w:rPr>
          <w:b/>
          <w:sz w:val="28"/>
          <w:szCs w:val="28"/>
        </w:rPr>
        <w:t>del 5.11</w:t>
      </w:r>
      <w:bookmarkStart w:id="0" w:name="_GoBack"/>
      <w:bookmarkEnd w:id="0"/>
      <w:r w:rsidRPr="009A2628">
        <w:rPr>
          <w:b/>
          <w:sz w:val="28"/>
          <w:szCs w:val="28"/>
        </w:rPr>
        <w:t>.2015</w:t>
      </w:r>
    </w:p>
    <w:p w:rsidR="00247635" w:rsidRPr="00A42D5F" w:rsidRDefault="00A42D5F">
      <w:pPr>
        <w:rPr>
          <w:b/>
          <w:sz w:val="28"/>
          <w:szCs w:val="28"/>
        </w:rPr>
      </w:pPr>
      <w:r w:rsidRPr="00A42D5F">
        <w:rPr>
          <w:b/>
          <w:sz w:val="32"/>
          <w:szCs w:val="28"/>
        </w:rPr>
        <w:t xml:space="preserve">Quesito – n.1 </w:t>
      </w:r>
      <w:r w:rsidR="006C367C" w:rsidRPr="00A42D5F">
        <w:rPr>
          <w:b/>
          <w:sz w:val="32"/>
          <w:szCs w:val="28"/>
        </w:rPr>
        <w:t xml:space="preserve">                      </w:t>
      </w:r>
    </w:p>
    <w:p w:rsidR="00526D2F" w:rsidRDefault="0088793E" w:rsidP="00DA1062">
      <w:pPr>
        <w:jc w:val="both"/>
      </w:pPr>
      <w:r>
        <w:t xml:space="preserve">In merito alla procedura in oggetto si chiede conferma che il punto a4 dell’art. 14 del disciplinare di gara che assegna da 0 a 8 punti per la “qualifica del personale interno adibito alla produzione dei pasti </w:t>
      </w:r>
      <w:r w:rsidR="0038495B">
        <w:t xml:space="preserve">nel centro cottura alla data di scadenza del bando” sia dovuto ad un mero refuso, in quanto solo la ditta che attualmente gestisce l’appalto può avere tale informazione. Si evidenzia inoltre che nell’elenco del personale fornito in allegato al capitolato figurano anche un livello 2 (responsabile dell’impianto) e un livello 3 (cuoco) non soggetti al passaggio diretto e alle cui vengono attribuiti fino a 3 punti. Si chiede quindi conferma che tali figure possano essere portate dalla ditta partecipante al pari del dietista/nutrizionista e del responsabile HACCP  </w:t>
      </w:r>
    </w:p>
    <w:p w:rsidR="00031247" w:rsidRPr="00B63A91" w:rsidRDefault="00B63A91" w:rsidP="00B63A91">
      <w:pPr>
        <w:jc w:val="both"/>
        <w:rPr>
          <w:b/>
          <w:sz w:val="32"/>
          <w:szCs w:val="32"/>
        </w:rPr>
      </w:pPr>
      <w:r w:rsidRPr="00B63A91">
        <w:rPr>
          <w:b/>
          <w:sz w:val="32"/>
          <w:szCs w:val="32"/>
        </w:rPr>
        <w:t xml:space="preserve">Risposta </w:t>
      </w:r>
    </w:p>
    <w:p w:rsidR="006802EC" w:rsidRDefault="00E3438B" w:rsidP="006802EC">
      <w:pPr>
        <w:jc w:val="both"/>
      </w:pPr>
      <w:r>
        <w:rPr>
          <w:rFonts w:ascii="Calibri" w:hAnsi="Calibri"/>
        </w:rPr>
        <w:t xml:space="preserve">Ai sensi </w:t>
      </w:r>
      <w:r w:rsidR="0038495B">
        <w:t>del</w:t>
      </w:r>
      <w:r w:rsidR="0038495B">
        <w:t xml:space="preserve"> punto a4 dell’art. 14 del disciplinare di gara che assegna da 0 a 8 punti per la “qualifica del personale interno adibito alla produzione dei pasti nel centro cottura</w:t>
      </w:r>
      <w:r w:rsidR="006802EC">
        <w:t xml:space="preserve">, la dicitura </w:t>
      </w:r>
      <w:r w:rsidR="0038495B" w:rsidRPr="006802EC">
        <w:rPr>
          <w:b/>
        </w:rPr>
        <w:t>alla data di scadenza del bando</w:t>
      </w:r>
      <w:r w:rsidR="006802EC">
        <w:rPr>
          <w:b/>
        </w:rPr>
        <w:t>”</w:t>
      </w:r>
      <w:r w:rsidR="0038495B">
        <w:t xml:space="preserve"> è</w:t>
      </w:r>
      <w:r w:rsidR="006802EC">
        <w:t xml:space="preserve"> dovuta</w:t>
      </w:r>
      <w:r w:rsidR="0038495B">
        <w:t xml:space="preserve"> ad un mero refuso</w:t>
      </w:r>
      <w:r w:rsidR="006802EC">
        <w:t>. Si conferma inoltre che</w:t>
      </w:r>
      <w:r w:rsidR="006802EC" w:rsidRPr="006802EC">
        <w:t xml:space="preserve"> </w:t>
      </w:r>
      <w:r w:rsidR="006802EC">
        <w:t>un livello 2 (responsabile dell’impianto) e un livello 3 (cuoco) non soggetti al passaggio diretto</w:t>
      </w:r>
      <w:r w:rsidR="006802EC">
        <w:t xml:space="preserve"> possono essere portati dalla ditta partecipante al pari del </w:t>
      </w:r>
      <w:r w:rsidR="006802EC">
        <w:t xml:space="preserve">dietista/nutrizionista e del responsabile HACCP  </w:t>
      </w:r>
    </w:p>
    <w:p w:rsidR="00E3438B" w:rsidRPr="000B42A4" w:rsidRDefault="00E3438B" w:rsidP="0022719E">
      <w:pPr>
        <w:spacing w:after="5" w:line="248" w:lineRule="auto"/>
        <w:ind w:right="-7"/>
        <w:jc w:val="both"/>
        <w:rPr>
          <w:rFonts w:ascii="Calibri" w:hAnsi="Calibri"/>
        </w:rPr>
      </w:pPr>
    </w:p>
    <w:p w:rsidR="003A7653" w:rsidRDefault="003A7653" w:rsidP="003A7653">
      <w:pPr>
        <w:spacing w:after="5" w:line="248" w:lineRule="auto"/>
        <w:jc w:val="both"/>
      </w:pPr>
    </w:p>
    <w:p w:rsidR="003A7653" w:rsidRDefault="003A7653" w:rsidP="003A7653">
      <w:pPr>
        <w:spacing w:after="5" w:line="248" w:lineRule="auto"/>
        <w:jc w:val="both"/>
      </w:pPr>
    </w:p>
    <w:p w:rsidR="002B53E5" w:rsidRPr="002B53E5" w:rsidRDefault="002B53E5" w:rsidP="002B53E5">
      <w:pPr>
        <w:pBdr>
          <w:top w:val="single" w:sz="4" w:space="1" w:color="auto"/>
          <w:left w:val="single" w:sz="4" w:space="4" w:color="auto"/>
          <w:bottom w:val="single" w:sz="4" w:space="1" w:color="auto"/>
          <w:right w:val="single" w:sz="4" w:space="4" w:color="auto"/>
        </w:pBdr>
        <w:jc w:val="center"/>
        <w:rPr>
          <w:rFonts w:ascii="Calibri" w:hAnsi="Calibri"/>
          <w:sz w:val="32"/>
          <w:szCs w:val="32"/>
        </w:rPr>
      </w:pPr>
      <w:r>
        <w:rPr>
          <w:rFonts w:ascii="Calibri" w:hAnsi="Calibri"/>
          <w:sz w:val="32"/>
          <w:szCs w:val="32"/>
        </w:rPr>
        <w:t>Per ogni informazione il R.U.P. Dott. Giovanni Salvatore Mulas</w:t>
      </w:r>
    </w:p>
    <w:sectPr w:rsidR="002B53E5" w:rsidRPr="002B53E5" w:rsidSect="00937F3D">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ECF" w:rsidRDefault="004C2ECF" w:rsidP="00A60E40">
      <w:pPr>
        <w:spacing w:after="0" w:line="240" w:lineRule="auto"/>
      </w:pPr>
      <w:r>
        <w:separator/>
      </w:r>
    </w:p>
  </w:endnote>
  <w:endnote w:type="continuationSeparator" w:id="0">
    <w:p w:rsidR="004C2ECF" w:rsidRDefault="004C2ECF" w:rsidP="00A60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ECF" w:rsidRDefault="004C2ECF" w:rsidP="00A60E40">
      <w:pPr>
        <w:spacing w:after="0" w:line="240" w:lineRule="auto"/>
      </w:pPr>
      <w:r>
        <w:separator/>
      </w:r>
    </w:p>
  </w:footnote>
  <w:footnote w:type="continuationSeparator" w:id="0">
    <w:p w:rsidR="004C2ECF" w:rsidRDefault="004C2ECF" w:rsidP="00A60E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D50045"/>
    <w:multiLevelType w:val="hybridMultilevel"/>
    <w:tmpl w:val="FA88DFA6"/>
    <w:lvl w:ilvl="0" w:tplc="89C2484C">
      <w:start w:val="1"/>
      <w:numFmt w:val="lowerLetter"/>
      <w:lvlText w:val="%1."/>
      <w:lvlJc w:val="left"/>
      <w:pPr>
        <w:ind w:left="7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EB24954">
      <w:start w:val="1"/>
      <w:numFmt w:val="lowerLetter"/>
      <w:lvlText w:val="%2"/>
      <w:lvlJc w:val="left"/>
      <w:pPr>
        <w:ind w:left="14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F062606">
      <w:start w:val="1"/>
      <w:numFmt w:val="lowerRoman"/>
      <w:lvlText w:val="%3"/>
      <w:lvlJc w:val="left"/>
      <w:pPr>
        <w:ind w:left="21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C1C63C6">
      <w:start w:val="1"/>
      <w:numFmt w:val="decimal"/>
      <w:lvlText w:val="%4"/>
      <w:lvlJc w:val="left"/>
      <w:pPr>
        <w:ind w:left="28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028D3DE">
      <w:start w:val="1"/>
      <w:numFmt w:val="lowerLetter"/>
      <w:lvlText w:val="%5"/>
      <w:lvlJc w:val="left"/>
      <w:pPr>
        <w:ind w:left="35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B30860C">
      <w:start w:val="1"/>
      <w:numFmt w:val="lowerRoman"/>
      <w:lvlText w:val="%6"/>
      <w:lvlJc w:val="left"/>
      <w:pPr>
        <w:ind w:left="43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CC41190">
      <w:start w:val="1"/>
      <w:numFmt w:val="decimal"/>
      <w:lvlText w:val="%7"/>
      <w:lvlJc w:val="left"/>
      <w:pPr>
        <w:ind w:left="50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4600938">
      <w:start w:val="1"/>
      <w:numFmt w:val="lowerLetter"/>
      <w:lvlText w:val="%8"/>
      <w:lvlJc w:val="left"/>
      <w:pPr>
        <w:ind w:left="57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0EC5638">
      <w:start w:val="1"/>
      <w:numFmt w:val="lowerRoman"/>
      <w:lvlText w:val="%9"/>
      <w:lvlJc w:val="left"/>
      <w:pPr>
        <w:ind w:left="64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7F3571C1"/>
    <w:multiLevelType w:val="hybridMultilevel"/>
    <w:tmpl w:val="77E4D8A8"/>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35"/>
    <w:rsid w:val="00011244"/>
    <w:rsid w:val="00012CDE"/>
    <w:rsid w:val="00031247"/>
    <w:rsid w:val="00041A67"/>
    <w:rsid w:val="00064D27"/>
    <w:rsid w:val="00090423"/>
    <w:rsid w:val="000B42A4"/>
    <w:rsid w:val="0012596B"/>
    <w:rsid w:val="001262DC"/>
    <w:rsid w:val="001800E1"/>
    <w:rsid w:val="00191A21"/>
    <w:rsid w:val="001C5DA8"/>
    <w:rsid w:val="002044F8"/>
    <w:rsid w:val="0021718E"/>
    <w:rsid w:val="0022719E"/>
    <w:rsid w:val="00247635"/>
    <w:rsid w:val="00254A35"/>
    <w:rsid w:val="002B53E5"/>
    <w:rsid w:val="002C1C17"/>
    <w:rsid w:val="003077F8"/>
    <w:rsid w:val="00353914"/>
    <w:rsid w:val="003768F9"/>
    <w:rsid w:val="00382275"/>
    <w:rsid w:val="0038495B"/>
    <w:rsid w:val="00385694"/>
    <w:rsid w:val="003A7653"/>
    <w:rsid w:val="003B4BB8"/>
    <w:rsid w:val="003D1779"/>
    <w:rsid w:val="00433B9E"/>
    <w:rsid w:val="004430D4"/>
    <w:rsid w:val="0047654B"/>
    <w:rsid w:val="004831C5"/>
    <w:rsid w:val="004C18B0"/>
    <w:rsid w:val="004C2ECF"/>
    <w:rsid w:val="004C562E"/>
    <w:rsid w:val="004F76E5"/>
    <w:rsid w:val="00526D2F"/>
    <w:rsid w:val="00533B98"/>
    <w:rsid w:val="00534665"/>
    <w:rsid w:val="00536AD5"/>
    <w:rsid w:val="00542E27"/>
    <w:rsid w:val="005D69E0"/>
    <w:rsid w:val="005E7960"/>
    <w:rsid w:val="00661210"/>
    <w:rsid w:val="006802EC"/>
    <w:rsid w:val="0069292D"/>
    <w:rsid w:val="00695E33"/>
    <w:rsid w:val="006C367C"/>
    <w:rsid w:val="006D5A8A"/>
    <w:rsid w:val="007202BA"/>
    <w:rsid w:val="00781E52"/>
    <w:rsid w:val="007B565A"/>
    <w:rsid w:val="00807532"/>
    <w:rsid w:val="00832B0D"/>
    <w:rsid w:val="00852ED8"/>
    <w:rsid w:val="00885FC6"/>
    <w:rsid w:val="0088788E"/>
    <w:rsid w:val="0088793E"/>
    <w:rsid w:val="008A3E22"/>
    <w:rsid w:val="008E3C59"/>
    <w:rsid w:val="00937F3D"/>
    <w:rsid w:val="009E4487"/>
    <w:rsid w:val="009F45E8"/>
    <w:rsid w:val="00A3404A"/>
    <w:rsid w:val="00A42D5F"/>
    <w:rsid w:val="00A60E40"/>
    <w:rsid w:val="00B06DC3"/>
    <w:rsid w:val="00B1026C"/>
    <w:rsid w:val="00B3008C"/>
    <w:rsid w:val="00B55EF5"/>
    <w:rsid w:val="00B63A91"/>
    <w:rsid w:val="00B750FE"/>
    <w:rsid w:val="00BC3394"/>
    <w:rsid w:val="00C441E1"/>
    <w:rsid w:val="00C53DE9"/>
    <w:rsid w:val="00C54A8D"/>
    <w:rsid w:val="00C97F61"/>
    <w:rsid w:val="00CA30FE"/>
    <w:rsid w:val="00CA3804"/>
    <w:rsid w:val="00CB0F38"/>
    <w:rsid w:val="00CD1191"/>
    <w:rsid w:val="00D12466"/>
    <w:rsid w:val="00D96245"/>
    <w:rsid w:val="00DA0056"/>
    <w:rsid w:val="00DA1062"/>
    <w:rsid w:val="00DA2566"/>
    <w:rsid w:val="00DD1B4B"/>
    <w:rsid w:val="00DD5849"/>
    <w:rsid w:val="00E3438B"/>
    <w:rsid w:val="00E343D4"/>
    <w:rsid w:val="00E608EF"/>
    <w:rsid w:val="00E917AF"/>
    <w:rsid w:val="00EE2EEB"/>
    <w:rsid w:val="00EF5ECE"/>
    <w:rsid w:val="00EF66BC"/>
    <w:rsid w:val="00F82EAC"/>
    <w:rsid w:val="00FE43FA"/>
    <w:rsid w:val="00FE44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9BEB1-2ACB-483F-BD4D-FC28096C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92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60E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0E40"/>
  </w:style>
  <w:style w:type="paragraph" w:styleId="Pidipagina">
    <w:name w:val="footer"/>
    <w:basedOn w:val="Normale"/>
    <w:link w:val="PidipaginaCarattere"/>
    <w:uiPriority w:val="99"/>
    <w:unhideWhenUsed/>
    <w:rsid w:val="00A60E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0E40"/>
  </w:style>
  <w:style w:type="paragraph" w:styleId="Testofumetto">
    <w:name w:val="Balloon Text"/>
    <w:basedOn w:val="Normale"/>
    <w:link w:val="TestofumettoCarattere"/>
    <w:uiPriority w:val="99"/>
    <w:semiHidden/>
    <w:unhideWhenUsed/>
    <w:rsid w:val="008075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7532"/>
    <w:rPr>
      <w:rFonts w:ascii="Segoe UI" w:hAnsi="Segoe UI" w:cs="Segoe UI"/>
      <w:sz w:val="18"/>
      <w:szCs w:val="18"/>
    </w:rPr>
  </w:style>
  <w:style w:type="character" w:styleId="Collegamentoipertestuale">
    <w:name w:val="Hyperlink"/>
    <w:basedOn w:val="Carpredefinitoparagrafo"/>
    <w:uiPriority w:val="99"/>
    <w:unhideWhenUsed/>
    <w:rsid w:val="0088788E"/>
    <w:rPr>
      <w:color w:val="0563C1" w:themeColor="hyperlink"/>
      <w:u w:val="single"/>
    </w:rPr>
  </w:style>
  <w:style w:type="paragraph" w:styleId="Paragrafoelenco">
    <w:name w:val="List Paragraph"/>
    <w:basedOn w:val="Normale"/>
    <w:uiPriority w:val="34"/>
    <w:qFormat/>
    <w:rsid w:val="00DA1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124375">
      <w:bodyDiv w:val="1"/>
      <w:marLeft w:val="0"/>
      <w:marRight w:val="0"/>
      <w:marTop w:val="0"/>
      <w:marBottom w:val="0"/>
      <w:divBdr>
        <w:top w:val="none" w:sz="0" w:space="0" w:color="auto"/>
        <w:left w:val="none" w:sz="0" w:space="0" w:color="auto"/>
        <w:bottom w:val="none" w:sz="0" w:space="0" w:color="auto"/>
        <w:right w:val="none" w:sz="0" w:space="0" w:color="auto"/>
      </w:divBdr>
    </w:div>
    <w:div w:id="202928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242</Words>
  <Characters>1380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Solinas</dc:creator>
  <cp:keywords/>
  <dc:description/>
  <cp:lastModifiedBy>Susanna Solinas</cp:lastModifiedBy>
  <cp:revision>6</cp:revision>
  <cp:lastPrinted>2015-10-29T09:19:00Z</cp:lastPrinted>
  <dcterms:created xsi:type="dcterms:W3CDTF">2015-11-05T10:44:00Z</dcterms:created>
  <dcterms:modified xsi:type="dcterms:W3CDTF">2015-11-05T11:01:00Z</dcterms:modified>
</cp:coreProperties>
</file>