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665" w:rsidRDefault="00534665" w:rsidP="007202BA">
      <w:pPr>
        <w:spacing w:after="81" w:line="256" w:lineRule="auto"/>
        <w:ind w:left="63"/>
        <w:jc w:val="center"/>
        <w:rPr>
          <w:b/>
          <w:sz w:val="40"/>
          <w:szCs w:val="40"/>
        </w:rPr>
      </w:pPr>
    </w:p>
    <w:p w:rsidR="007202BA" w:rsidRPr="00807532" w:rsidRDefault="007202BA" w:rsidP="007202BA">
      <w:pPr>
        <w:spacing w:after="81" w:line="256" w:lineRule="auto"/>
        <w:ind w:left="63"/>
        <w:jc w:val="center"/>
        <w:rPr>
          <w:b/>
          <w:sz w:val="40"/>
          <w:szCs w:val="40"/>
        </w:rPr>
      </w:pPr>
      <w:r w:rsidRPr="00807532">
        <w:rPr>
          <w:b/>
          <w:sz w:val="40"/>
          <w:szCs w:val="40"/>
        </w:rPr>
        <w:t xml:space="preserve">Comune di Alghero   </w:t>
      </w:r>
    </w:p>
    <w:p w:rsidR="007202BA" w:rsidRPr="00534665" w:rsidRDefault="007202BA" w:rsidP="00534665">
      <w:pPr>
        <w:spacing w:after="81" w:line="256" w:lineRule="auto"/>
        <w:ind w:left="6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202BA" w:rsidRDefault="007202BA" w:rsidP="007202B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 w:line="256" w:lineRule="auto"/>
        <w:ind w:left="80" w:right="-31"/>
        <w:jc w:val="center"/>
        <w:rPr>
          <w:b/>
          <w:sz w:val="32"/>
        </w:rPr>
      </w:pPr>
    </w:p>
    <w:p w:rsidR="00534665" w:rsidRPr="00534665" w:rsidRDefault="007202BA" w:rsidP="00534665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 w:line="256" w:lineRule="auto"/>
        <w:ind w:left="80" w:right="-31"/>
        <w:jc w:val="center"/>
        <w:rPr>
          <w:b/>
          <w:sz w:val="40"/>
          <w:szCs w:val="40"/>
        </w:rPr>
      </w:pPr>
      <w:r w:rsidRPr="00534665">
        <w:rPr>
          <w:b/>
          <w:sz w:val="40"/>
          <w:szCs w:val="40"/>
        </w:rPr>
        <w:t>APPALTO DEL S</w:t>
      </w:r>
      <w:r w:rsidR="0047654B">
        <w:rPr>
          <w:b/>
          <w:sz w:val="40"/>
          <w:szCs w:val="40"/>
        </w:rPr>
        <w:t>ERVIZIO DI RISTORAZIONE SCOLASTICA</w:t>
      </w:r>
    </w:p>
    <w:p w:rsidR="00534665" w:rsidRPr="00534665" w:rsidRDefault="00064D27" w:rsidP="00534665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 w:line="256" w:lineRule="auto"/>
        <w:ind w:left="80" w:right="-3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per </w:t>
      </w:r>
      <w:r w:rsidR="007202BA" w:rsidRPr="00534665">
        <w:rPr>
          <w:b/>
          <w:sz w:val="36"/>
          <w:szCs w:val="36"/>
        </w:rPr>
        <w:t>le scuole d’infanzia, p</w:t>
      </w:r>
      <w:r w:rsidR="00534665" w:rsidRPr="00534665">
        <w:rPr>
          <w:b/>
          <w:sz w:val="36"/>
          <w:szCs w:val="36"/>
        </w:rPr>
        <w:t>r</w:t>
      </w:r>
      <w:r w:rsidR="00EF5ECE">
        <w:rPr>
          <w:b/>
          <w:sz w:val="36"/>
          <w:szCs w:val="36"/>
        </w:rPr>
        <w:t xml:space="preserve">imarie </w:t>
      </w:r>
    </w:p>
    <w:p w:rsidR="007202BA" w:rsidRPr="00534665" w:rsidRDefault="007202BA" w:rsidP="00534665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 w:line="256" w:lineRule="auto"/>
        <w:ind w:left="80" w:right="-31"/>
        <w:jc w:val="center"/>
        <w:rPr>
          <w:b/>
          <w:sz w:val="36"/>
          <w:szCs w:val="36"/>
        </w:rPr>
      </w:pPr>
      <w:r w:rsidRPr="00534665">
        <w:rPr>
          <w:b/>
          <w:sz w:val="36"/>
          <w:szCs w:val="36"/>
        </w:rPr>
        <w:t>Periodo: aa.ss. dal 2016-2017 al 2020/2021</w:t>
      </w:r>
    </w:p>
    <w:p w:rsidR="00534665" w:rsidRPr="00534665" w:rsidRDefault="00534665" w:rsidP="00534665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 w:line="256" w:lineRule="auto"/>
        <w:ind w:left="80" w:right="-31"/>
        <w:jc w:val="center"/>
        <w:rPr>
          <w:b/>
          <w:sz w:val="36"/>
          <w:szCs w:val="36"/>
        </w:rPr>
      </w:pPr>
    </w:p>
    <w:p w:rsidR="007202BA" w:rsidRDefault="007202BA" w:rsidP="007202B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 w:line="256" w:lineRule="auto"/>
        <w:ind w:left="80"/>
        <w:jc w:val="center"/>
        <w:rPr>
          <w:sz w:val="32"/>
        </w:rPr>
      </w:pPr>
    </w:p>
    <w:p w:rsidR="007202BA" w:rsidRDefault="007202BA" w:rsidP="007202B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 w:line="256" w:lineRule="auto"/>
        <w:ind w:left="80"/>
        <w:jc w:val="center"/>
      </w:pPr>
      <w:r>
        <w:rPr>
          <w:sz w:val="32"/>
        </w:rPr>
        <w:t>[</w:t>
      </w:r>
      <w:r>
        <w:rPr>
          <w:b/>
          <w:sz w:val="32"/>
        </w:rPr>
        <w:t>CIG n.</w:t>
      </w:r>
      <w:r w:rsidR="00EF5ECE">
        <w:rPr>
          <w:b/>
          <w:sz w:val="28"/>
          <w:szCs w:val="28"/>
        </w:rPr>
        <w:t xml:space="preserve"> 63718790E5</w:t>
      </w:r>
      <w:r>
        <w:rPr>
          <w:sz w:val="32"/>
        </w:rPr>
        <w:t>]</w:t>
      </w:r>
    </w:p>
    <w:p w:rsidR="007202BA" w:rsidRDefault="007202BA" w:rsidP="007202BA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2" w:line="256" w:lineRule="auto"/>
        <w:ind w:left="80"/>
        <w:jc w:val="center"/>
      </w:pPr>
      <w:r>
        <w:rPr>
          <w:sz w:val="28"/>
        </w:rPr>
        <w:t xml:space="preserve"> </w:t>
      </w:r>
    </w:p>
    <w:p w:rsidR="007202BA" w:rsidRDefault="007202BA" w:rsidP="003A7653">
      <w:pPr>
        <w:spacing w:after="0" w:line="256" w:lineRule="auto"/>
        <w:ind w:left="63"/>
        <w:jc w:val="center"/>
      </w:pPr>
      <w:r>
        <w:rPr>
          <w:b/>
        </w:rPr>
        <w:t xml:space="preserve"> </w:t>
      </w:r>
    </w:p>
    <w:p w:rsidR="007202BA" w:rsidRPr="007202BA" w:rsidRDefault="007202BA" w:rsidP="007202BA">
      <w:pPr>
        <w:jc w:val="center"/>
        <w:rPr>
          <w:b/>
          <w:sz w:val="32"/>
          <w:szCs w:val="32"/>
        </w:rPr>
      </w:pPr>
      <w:r w:rsidRPr="007202BA">
        <w:rPr>
          <w:b/>
          <w:sz w:val="32"/>
          <w:szCs w:val="32"/>
        </w:rPr>
        <w:t>QUESITI IN ORDINE ALLA PROCEDURA DI GARA</w:t>
      </w:r>
    </w:p>
    <w:p w:rsidR="007202BA" w:rsidRDefault="007202BA" w:rsidP="007202BA"/>
    <w:p w:rsidR="00B63A91" w:rsidRPr="003A7653" w:rsidRDefault="007202BA" w:rsidP="003A76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COMUNICATO </w:t>
      </w:r>
      <w:r w:rsidR="00EF5ECE">
        <w:rPr>
          <w:b/>
          <w:sz w:val="28"/>
          <w:szCs w:val="28"/>
        </w:rPr>
        <w:t>del 29</w:t>
      </w:r>
      <w:r w:rsidR="009E4487">
        <w:rPr>
          <w:b/>
          <w:sz w:val="28"/>
          <w:szCs w:val="28"/>
        </w:rPr>
        <w:t>.10</w:t>
      </w:r>
      <w:r w:rsidRPr="009A2628">
        <w:rPr>
          <w:b/>
          <w:sz w:val="28"/>
          <w:szCs w:val="28"/>
        </w:rPr>
        <w:t>.2015</w:t>
      </w:r>
    </w:p>
    <w:p w:rsidR="00247635" w:rsidRPr="00A42D5F" w:rsidRDefault="00A42D5F">
      <w:pPr>
        <w:rPr>
          <w:b/>
          <w:sz w:val="28"/>
          <w:szCs w:val="28"/>
        </w:rPr>
      </w:pPr>
      <w:r w:rsidRPr="00A42D5F">
        <w:rPr>
          <w:b/>
          <w:sz w:val="32"/>
          <w:szCs w:val="28"/>
        </w:rPr>
        <w:t xml:space="preserve">Quesito – n.1 </w:t>
      </w:r>
      <w:r w:rsidR="006C367C" w:rsidRPr="00A42D5F">
        <w:rPr>
          <w:b/>
          <w:sz w:val="32"/>
          <w:szCs w:val="28"/>
        </w:rPr>
        <w:t xml:space="preserve">                      </w:t>
      </w:r>
    </w:p>
    <w:p w:rsidR="00DA1062" w:rsidRDefault="00DA1062" w:rsidP="00DA1062">
      <w:pPr>
        <w:spacing w:after="0" w:line="240" w:lineRule="auto"/>
        <w:ind w:right="1"/>
        <w:jc w:val="both"/>
      </w:pPr>
      <w:r>
        <w:t xml:space="preserve">In relazione a quanto prescritto all’art 5 del Capitolato, </w:t>
      </w:r>
      <w:r>
        <w:rPr>
          <w:u w:val="single" w:color="000000"/>
        </w:rPr>
        <w:t xml:space="preserve">il Regolamento CE 852/04 ha sostituito l’obbligo di Autorizzazione sanitaria </w:t>
      </w:r>
      <w:r>
        <w:t>con l’obbligo, prima dell’avvio dell’attività, di presentare la Dichiarazione di Inizio Attività (per la Regione Sardegna D.U.A.A.P., Dichiarazione Unica Autocertificativa per la realizzazione di un intervento relativo ad Attività Produttive), a seguito della quale la ASL competente può effettuare un sopralluogo dei locali.</w:t>
      </w:r>
    </w:p>
    <w:p w:rsidR="00DA1062" w:rsidRDefault="00DA1062" w:rsidP="00DA1062">
      <w:pPr>
        <w:spacing w:after="3" w:line="247" w:lineRule="auto"/>
        <w:ind w:left="-5" w:hanging="10"/>
      </w:pPr>
      <w:r>
        <w:t xml:space="preserve">La sottoscritta impresa si è rivolta alle autorità competenti che hanno confermato inoltre che tale sopralluogo </w:t>
      </w:r>
      <w:r>
        <w:rPr>
          <w:u w:val="single" w:color="000000"/>
        </w:rPr>
        <w:t>non dà luogo al rilascio di certificazioni riguardi la capacità produttiva</w:t>
      </w:r>
      <w:r>
        <w:t>.</w:t>
      </w:r>
    </w:p>
    <w:p w:rsidR="00DA1062" w:rsidRDefault="00DA1062" w:rsidP="00DA1062">
      <w:pPr>
        <w:spacing w:after="14" w:line="247" w:lineRule="auto"/>
        <w:ind w:left="-5" w:hanging="10"/>
      </w:pPr>
      <w:r>
        <w:t>Ciò premesso chiediamo di sapere:</w:t>
      </w:r>
    </w:p>
    <w:p w:rsidR="00DA1062" w:rsidRDefault="00DA1062" w:rsidP="00DA1062">
      <w:pPr>
        <w:pStyle w:val="Paragrafoelenco"/>
        <w:numPr>
          <w:ilvl w:val="0"/>
          <w:numId w:val="2"/>
        </w:numPr>
        <w:spacing w:after="14" w:line="247" w:lineRule="auto"/>
        <w:jc w:val="both"/>
      </w:pPr>
      <w:r>
        <w:t xml:space="preserve">se in fase di offerta sia sufficiente </w:t>
      </w:r>
      <w:r w:rsidRPr="00DA1062">
        <w:rPr>
          <w:color w:val="1F477D"/>
        </w:rPr>
        <w:t xml:space="preserve">- </w:t>
      </w:r>
      <w:r>
        <w:t>e quindi accettabile per la Committente - che il concorrente autodichiari la capacità produttiva del Centro cottura, in coerenza con la planimetria e il lay out presentati in allegato all’Offerta tecnica, le quali faranno parte della documentazione che darà luogo alla D.U.A.A.P.</w:t>
      </w:r>
    </w:p>
    <w:p w:rsidR="0021718E" w:rsidRDefault="0021718E" w:rsidP="00DA1062">
      <w:pPr>
        <w:jc w:val="both"/>
      </w:pPr>
    </w:p>
    <w:p w:rsidR="00031247" w:rsidRPr="00B63A91" w:rsidRDefault="00B63A91" w:rsidP="00B63A91">
      <w:pPr>
        <w:jc w:val="both"/>
        <w:rPr>
          <w:b/>
          <w:sz w:val="32"/>
          <w:szCs w:val="32"/>
        </w:rPr>
      </w:pPr>
      <w:r w:rsidRPr="00B63A91">
        <w:rPr>
          <w:b/>
          <w:sz w:val="32"/>
          <w:szCs w:val="32"/>
        </w:rPr>
        <w:t xml:space="preserve">Risposta </w:t>
      </w:r>
    </w:p>
    <w:p w:rsidR="00E3438B" w:rsidRPr="000B42A4" w:rsidRDefault="00E3438B" w:rsidP="0022719E">
      <w:pPr>
        <w:spacing w:after="5" w:line="248" w:lineRule="auto"/>
        <w:ind w:right="-7"/>
        <w:jc w:val="both"/>
        <w:rPr>
          <w:rFonts w:ascii="Calibri" w:hAnsi="Calibri"/>
        </w:rPr>
      </w:pPr>
      <w:r>
        <w:rPr>
          <w:rFonts w:ascii="Calibri" w:hAnsi="Calibri"/>
        </w:rPr>
        <w:t xml:space="preserve">Ai sensi </w:t>
      </w:r>
      <w:r w:rsidR="0022719E">
        <w:rPr>
          <w:rFonts w:ascii="Calibri" w:hAnsi="Calibri"/>
          <w:b/>
        </w:rPr>
        <w:t xml:space="preserve">del Disciplinare di gara – Documentazione Amministrativa </w:t>
      </w:r>
      <w:r w:rsidR="0022719E" w:rsidRPr="0022719E">
        <w:rPr>
          <w:rFonts w:ascii="Calibri" w:hAnsi="Calibri"/>
        </w:rPr>
        <w:t xml:space="preserve">1.1 Istanza di ammissione alla gara con contestuale dichiarazione sostitutiva </w:t>
      </w:r>
      <w:r>
        <w:rPr>
          <w:rFonts w:ascii="Calibri" w:hAnsi="Calibri"/>
        </w:rPr>
        <w:t xml:space="preserve">ai sensi degli articoli 46 e 47 del DPR n. 445/2000 redatta preferibilmente in conformità al modello n. 1 del Disciplinare </w:t>
      </w:r>
      <w:r w:rsidR="00E917AF">
        <w:rPr>
          <w:rFonts w:ascii="Calibri" w:hAnsi="Calibri"/>
        </w:rPr>
        <w:t xml:space="preserve">è </w:t>
      </w:r>
      <w:bookmarkStart w:id="0" w:name="_GoBack"/>
      <w:bookmarkEnd w:id="0"/>
      <w:r w:rsidR="00E917AF">
        <w:rPr>
          <w:rFonts w:ascii="Calibri" w:hAnsi="Calibri"/>
        </w:rPr>
        <w:t>previsto</w:t>
      </w:r>
      <w:r w:rsidR="0022719E">
        <w:rPr>
          <w:rFonts w:ascii="Calibri" w:hAnsi="Calibri"/>
        </w:rPr>
        <w:t xml:space="preserve"> </w:t>
      </w:r>
      <w:r>
        <w:rPr>
          <w:rFonts w:ascii="Calibri" w:hAnsi="Calibri"/>
        </w:rPr>
        <w:t>l’autodichiarazione per il Centro Cottura principale adeguato alla preparazione d</w:t>
      </w:r>
      <w:r w:rsidR="000B42A4">
        <w:rPr>
          <w:rFonts w:ascii="Calibri" w:hAnsi="Calibri"/>
        </w:rPr>
        <w:t xml:space="preserve">el numero di pasti: sempre ai sensi </w:t>
      </w:r>
      <w:r w:rsidR="000B42A4" w:rsidRPr="000B42A4">
        <w:rPr>
          <w:rFonts w:ascii="Calibri" w:hAnsi="Calibri"/>
          <w:b/>
        </w:rPr>
        <w:t>del Disciplinare di gara Offerta Tecnica</w:t>
      </w:r>
      <w:r w:rsidR="000B42A4">
        <w:rPr>
          <w:rFonts w:ascii="Calibri" w:hAnsi="Calibri"/>
        </w:rPr>
        <w:t xml:space="preserve"> dovranno essere allegati alla relazione tecnica – planimetria e lay auto del Centro Cottura </w:t>
      </w:r>
    </w:p>
    <w:p w:rsidR="003A7653" w:rsidRDefault="003A7653" w:rsidP="003A7653">
      <w:pPr>
        <w:spacing w:after="5" w:line="248" w:lineRule="auto"/>
        <w:jc w:val="both"/>
      </w:pPr>
    </w:p>
    <w:p w:rsidR="003A7653" w:rsidRDefault="003A7653" w:rsidP="003A7653">
      <w:pPr>
        <w:spacing w:after="5" w:line="248" w:lineRule="auto"/>
        <w:jc w:val="both"/>
      </w:pPr>
    </w:p>
    <w:p w:rsidR="002B53E5" w:rsidRPr="002B53E5" w:rsidRDefault="002B53E5" w:rsidP="002B5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Per ogni informazione il R.U.P. Dott. Giovanni Salvatore Mulas</w:t>
      </w:r>
    </w:p>
    <w:sectPr w:rsidR="002B53E5" w:rsidRPr="002B53E5" w:rsidSect="00937F3D"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C59" w:rsidRDefault="008E3C59" w:rsidP="00A60E40">
      <w:pPr>
        <w:spacing w:after="0" w:line="240" w:lineRule="auto"/>
      </w:pPr>
      <w:r>
        <w:separator/>
      </w:r>
    </w:p>
  </w:endnote>
  <w:endnote w:type="continuationSeparator" w:id="0">
    <w:p w:rsidR="008E3C59" w:rsidRDefault="008E3C59" w:rsidP="00A60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C59" w:rsidRDefault="008E3C59" w:rsidP="00A60E40">
      <w:pPr>
        <w:spacing w:after="0" w:line="240" w:lineRule="auto"/>
      </w:pPr>
      <w:r>
        <w:separator/>
      </w:r>
    </w:p>
  </w:footnote>
  <w:footnote w:type="continuationSeparator" w:id="0">
    <w:p w:rsidR="008E3C59" w:rsidRDefault="008E3C59" w:rsidP="00A60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D50045"/>
    <w:multiLevelType w:val="hybridMultilevel"/>
    <w:tmpl w:val="FA88DFA6"/>
    <w:lvl w:ilvl="0" w:tplc="89C2484C">
      <w:start w:val="1"/>
      <w:numFmt w:val="lowerLetter"/>
      <w:lvlText w:val="%1.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EB24954">
      <w:start w:val="1"/>
      <w:numFmt w:val="lowerLetter"/>
      <w:lvlText w:val="%2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F062606">
      <w:start w:val="1"/>
      <w:numFmt w:val="lowerRoman"/>
      <w:lvlText w:val="%3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C1C63C6">
      <w:start w:val="1"/>
      <w:numFmt w:val="decimal"/>
      <w:lvlText w:val="%4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028D3DE">
      <w:start w:val="1"/>
      <w:numFmt w:val="lowerLetter"/>
      <w:lvlText w:val="%5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B30860C">
      <w:start w:val="1"/>
      <w:numFmt w:val="lowerRoman"/>
      <w:lvlText w:val="%6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CC41190">
      <w:start w:val="1"/>
      <w:numFmt w:val="decimal"/>
      <w:lvlText w:val="%7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4600938">
      <w:start w:val="1"/>
      <w:numFmt w:val="lowerLetter"/>
      <w:lvlText w:val="%8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0EC5638">
      <w:start w:val="1"/>
      <w:numFmt w:val="lowerRoman"/>
      <w:lvlText w:val="%9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F3571C1"/>
    <w:multiLevelType w:val="hybridMultilevel"/>
    <w:tmpl w:val="77E4D8A8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A35"/>
    <w:rsid w:val="00011244"/>
    <w:rsid w:val="00012CDE"/>
    <w:rsid w:val="00031247"/>
    <w:rsid w:val="00041A67"/>
    <w:rsid w:val="00064D27"/>
    <w:rsid w:val="00090423"/>
    <w:rsid w:val="000B42A4"/>
    <w:rsid w:val="0012596B"/>
    <w:rsid w:val="001800E1"/>
    <w:rsid w:val="00191A21"/>
    <w:rsid w:val="001C5DA8"/>
    <w:rsid w:val="002044F8"/>
    <w:rsid w:val="0021718E"/>
    <w:rsid w:val="0022719E"/>
    <w:rsid w:val="00247635"/>
    <w:rsid w:val="00254A35"/>
    <w:rsid w:val="002B53E5"/>
    <w:rsid w:val="002C1C17"/>
    <w:rsid w:val="003077F8"/>
    <w:rsid w:val="00353914"/>
    <w:rsid w:val="003768F9"/>
    <w:rsid w:val="00382275"/>
    <w:rsid w:val="003A7653"/>
    <w:rsid w:val="003B4BB8"/>
    <w:rsid w:val="00433B9E"/>
    <w:rsid w:val="004430D4"/>
    <w:rsid w:val="0047654B"/>
    <w:rsid w:val="004831C5"/>
    <w:rsid w:val="004C18B0"/>
    <w:rsid w:val="004C562E"/>
    <w:rsid w:val="00533B98"/>
    <w:rsid w:val="00534665"/>
    <w:rsid w:val="00536AD5"/>
    <w:rsid w:val="00542E27"/>
    <w:rsid w:val="005D69E0"/>
    <w:rsid w:val="005E7960"/>
    <w:rsid w:val="00661210"/>
    <w:rsid w:val="0069292D"/>
    <w:rsid w:val="00695E33"/>
    <w:rsid w:val="006C367C"/>
    <w:rsid w:val="006D5A8A"/>
    <w:rsid w:val="007202BA"/>
    <w:rsid w:val="00781E52"/>
    <w:rsid w:val="007B565A"/>
    <w:rsid w:val="00807532"/>
    <w:rsid w:val="00832B0D"/>
    <w:rsid w:val="00852ED8"/>
    <w:rsid w:val="00885FC6"/>
    <w:rsid w:val="0088788E"/>
    <w:rsid w:val="008A3E22"/>
    <w:rsid w:val="008E3C59"/>
    <w:rsid w:val="00937F3D"/>
    <w:rsid w:val="009E4487"/>
    <w:rsid w:val="009F45E8"/>
    <w:rsid w:val="00A3404A"/>
    <w:rsid w:val="00A42D5F"/>
    <w:rsid w:val="00A60E40"/>
    <w:rsid w:val="00B06DC3"/>
    <w:rsid w:val="00B1026C"/>
    <w:rsid w:val="00B3008C"/>
    <w:rsid w:val="00B55EF5"/>
    <w:rsid w:val="00B63A91"/>
    <w:rsid w:val="00B750FE"/>
    <w:rsid w:val="00BC3394"/>
    <w:rsid w:val="00C441E1"/>
    <w:rsid w:val="00C53DE9"/>
    <w:rsid w:val="00C54A8D"/>
    <w:rsid w:val="00C97F61"/>
    <w:rsid w:val="00CA30FE"/>
    <w:rsid w:val="00CA3804"/>
    <w:rsid w:val="00CB0F38"/>
    <w:rsid w:val="00CD1191"/>
    <w:rsid w:val="00D12466"/>
    <w:rsid w:val="00D96245"/>
    <w:rsid w:val="00DA0056"/>
    <w:rsid w:val="00DA1062"/>
    <w:rsid w:val="00DA2566"/>
    <w:rsid w:val="00DD1B4B"/>
    <w:rsid w:val="00DD5849"/>
    <w:rsid w:val="00E3438B"/>
    <w:rsid w:val="00E343D4"/>
    <w:rsid w:val="00E917AF"/>
    <w:rsid w:val="00EE2EEB"/>
    <w:rsid w:val="00EF5ECE"/>
    <w:rsid w:val="00EF66BC"/>
    <w:rsid w:val="00F82EAC"/>
    <w:rsid w:val="00FE43FA"/>
    <w:rsid w:val="00FE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9BEB1-2ACB-483F-BD4D-FC28096C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92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60E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0E40"/>
  </w:style>
  <w:style w:type="paragraph" w:styleId="Pidipagina">
    <w:name w:val="footer"/>
    <w:basedOn w:val="Normale"/>
    <w:link w:val="PidipaginaCarattere"/>
    <w:uiPriority w:val="99"/>
    <w:unhideWhenUsed/>
    <w:rsid w:val="00A60E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0E4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7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7532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88788E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A1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1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Solinas</dc:creator>
  <cp:keywords/>
  <dc:description/>
  <cp:lastModifiedBy>Susanna Solinas</cp:lastModifiedBy>
  <cp:revision>7</cp:revision>
  <cp:lastPrinted>2015-10-29T09:19:00Z</cp:lastPrinted>
  <dcterms:created xsi:type="dcterms:W3CDTF">2015-11-04T11:20:00Z</dcterms:created>
  <dcterms:modified xsi:type="dcterms:W3CDTF">2015-11-04T12:08:00Z</dcterms:modified>
</cp:coreProperties>
</file>