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D0" w:rsidRDefault="000A56D0" w:rsidP="000A56D0">
      <w:pPr>
        <w:jc w:val="center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>
        <w:rPr>
          <w:rFonts w:ascii="Helvetica" w:hAnsi="Helvetica"/>
          <w:color w:val="30373D"/>
          <w:sz w:val="21"/>
          <w:szCs w:val="21"/>
          <w:shd w:val="clear" w:color="auto" w:fill="F2EFEF"/>
        </w:rPr>
        <w:t>ELETTORI ISCRITTI A.I.R.E. – RIMBORSO SPESE DI VIAGGIO</w:t>
      </w:r>
    </w:p>
    <w:p w:rsidR="000A56D0" w:rsidRDefault="000A56D0" w:rsidP="000A56D0">
      <w:pPr>
        <w:jc w:val="center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>
        <w:rPr>
          <w:rFonts w:ascii="Helvetica" w:hAnsi="Helvetica"/>
          <w:color w:val="30373D"/>
          <w:sz w:val="21"/>
          <w:szCs w:val="21"/>
          <w:shd w:val="clear" w:color="auto" w:fill="F2EFEF"/>
        </w:rPr>
        <w:t>Legge Regionale 12 marzo 1984, n. 9 modificata dall’art. 41 Legge regionale n. 8 del 08/03/1997</w:t>
      </w:r>
    </w:p>
    <w:p w:rsidR="000A56D0" w:rsidRDefault="000A56D0">
      <w:pPr>
        <w:rPr>
          <w:rFonts w:ascii="Helvetica" w:hAnsi="Helvetica"/>
          <w:color w:val="30373D"/>
          <w:sz w:val="21"/>
          <w:szCs w:val="21"/>
          <w:shd w:val="clear" w:color="auto" w:fill="F2EFEF"/>
        </w:rPr>
      </w:pPr>
    </w:p>
    <w:p w:rsidR="00BA0FD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Gli elettori sardi residenti all’estero hanno diritto ad un contributo per la partecipazione al voto.</w:t>
      </w:r>
      <w:r w:rsidRPr="00A47491">
        <w:rPr>
          <w:rFonts w:ascii="Helvetica" w:hAnsi="Helvetica"/>
          <w:color w:val="30373D"/>
          <w:sz w:val="21"/>
          <w:szCs w:val="21"/>
        </w:rPr>
        <w:br/>
      </w:r>
    </w:p>
    <w:p w:rsidR="000A56D0" w:rsidRPr="00A4749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Tale rimborso potrà essere erogato per le seguenti categorie:</w:t>
      </w:r>
      <w:r w:rsidRPr="00A47491">
        <w:rPr>
          <w:rFonts w:ascii="Helvetica" w:hAnsi="Helvetica"/>
          <w:color w:val="30373D"/>
          <w:sz w:val="21"/>
          <w:szCs w:val="21"/>
        </w:rPr>
        <w:br/>
      </w:r>
    </w:p>
    <w:p w:rsidR="000A56D0" w:rsidRPr="00A4749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• Essere iscritti all'anagrafe italiana residenti all'estero (Aire) di un Comune sardo, o avere la procedura di iscrizione in corso, se attestata dall’Ufficio consolare dello Stato estero di provenienza;</w:t>
      </w:r>
    </w:p>
    <w:p w:rsidR="000A56D0" w:rsidRPr="00A4749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• Essere cittadini emigrati, iscritti nelle liste elettorali dei comuni della Sardegna, che si recano all'estero per l'esercizio di occupazioni stagionali, nonché dirigenti scolastici, docenti e personale amministrativo della scuola collocati fuori ruolo ed inviati all'estero nell'ambito di attività scolastiche fuori dal territorio nazionale</w:t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;</w:t>
      </w:r>
    </w:p>
    <w:p w:rsidR="000A56D0" w:rsidRPr="00A4749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 xml:space="preserve">• Essere i dipendenti di ruolo dello Stato in servizio all’estero, che siano notificati ai sensi delle Convenzioni di Vienna sulle relazioni diplomatiche e sulle relazioni consolari rispettivamente del 1961 e del 1963, ratificate </w:t>
      </w:r>
      <w:r w:rsidR="005A3FE5">
        <w:rPr>
          <w:rFonts w:ascii="Helvetica" w:hAnsi="Helvetica"/>
          <w:color w:val="30373D"/>
          <w:sz w:val="21"/>
          <w:szCs w:val="21"/>
          <w:shd w:val="clear" w:color="auto" w:fill="F2EFEF"/>
        </w:rPr>
        <w:t>con legge 9 agosto 1967, n. 804</w:t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;</w:t>
      </w:r>
    </w:p>
    <w:p w:rsidR="00BA0FD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• Essere militari italiani in servizio presso gli uffici e le strutture della NATO dislocate all’estero</w:t>
      </w:r>
      <w:r w:rsidRPr="00A47491"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In particolare, l'agevolazione è prevista per le elezioni comunali, le elezioni provinciali, le elezioni regionali e per i referendum abrogativi e consultivi a carattere strettamente regionale.</w:t>
      </w:r>
      <w:r w:rsidRPr="00A47491">
        <w:rPr>
          <w:rFonts w:ascii="Helvetica" w:hAnsi="Helvetica"/>
          <w:color w:val="30373D"/>
          <w:sz w:val="21"/>
          <w:szCs w:val="21"/>
        </w:rPr>
        <w:br/>
      </w:r>
    </w:p>
    <w:p w:rsidR="00BA0FD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Il contributo è commisurato alle spese di viaggio effettivamente sostenute, fino a un massimo di 250 euro per gli elettori provenienti da paesi europei e di 1.000 euro per gli elettori provenienti da paesi extraeuropei.</w:t>
      </w:r>
    </w:p>
    <w:p w:rsidR="00BA0FD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In caso di ballottaggio, l'elettore rientrato all'estero che affronta un nuovo viaggio ha diritto a un ulteriore contributo, se dimostra l'avvenuto spostamento tramite i biglietti di viaggio relativi all'intero tragitto.</w:t>
      </w:r>
      <w:r w:rsidRPr="00A47491">
        <w:rPr>
          <w:rFonts w:ascii="Helvetica" w:hAnsi="Helvetica"/>
          <w:color w:val="30373D"/>
          <w:sz w:val="21"/>
          <w:szCs w:val="21"/>
        </w:rPr>
        <w:br/>
      </w:r>
    </w:p>
    <w:p w:rsidR="00BA0FD1" w:rsidRDefault="000A56D0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L'interessato deve presentarsi presso il Comune nel quale ha votato e consegnare al funzionario incaricato la documentazione precedentemente indicata.</w:t>
      </w:r>
      <w:r w:rsidRPr="00A47491">
        <w:rPr>
          <w:rFonts w:ascii="Helvetica" w:hAnsi="Helvetica"/>
          <w:color w:val="30373D"/>
          <w:sz w:val="21"/>
          <w:szCs w:val="21"/>
        </w:rPr>
        <w:br/>
      </w:r>
      <w:r w:rsidRPr="00A47491">
        <w:rPr>
          <w:rFonts w:ascii="Helvetica" w:hAnsi="Helvetica"/>
          <w:color w:val="30373D"/>
          <w:sz w:val="21"/>
          <w:szCs w:val="21"/>
          <w:shd w:val="clear" w:color="auto" w:fill="F2EFEF"/>
        </w:rPr>
        <w:t>Il contributo sarà erogato all’interessato dall'Amministrazione comunale soltanto se la documentazione presentata sarà completa.</w:t>
      </w:r>
    </w:p>
    <w:p w:rsidR="00D8707D" w:rsidRDefault="00D8707D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bookmarkStart w:id="0" w:name="_GoBack"/>
      <w:bookmarkEnd w:id="0"/>
    </w:p>
    <w:p w:rsidR="005A3FE5" w:rsidRDefault="005A3FE5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</w:p>
    <w:p w:rsidR="005A3FE5" w:rsidRDefault="005A3FE5" w:rsidP="000A56D0">
      <w:pPr>
        <w:jc w:val="both"/>
        <w:rPr>
          <w:rFonts w:ascii="Helvetica" w:hAnsi="Helvetica"/>
          <w:color w:val="30373D"/>
          <w:sz w:val="21"/>
          <w:szCs w:val="21"/>
          <w:shd w:val="clear" w:color="auto" w:fill="F2EFEF"/>
        </w:rPr>
      </w:pPr>
      <w:r>
        <w:rPr>
          <w:rFonts w:ascii="Helvetica" w:hAnsi="Helvetica"/>
          <w:color w:val="30373D"/>
          <w:sz w:val="21"/>
          <w:szCs w:val="21"/>
          <w:shd w:val="clear" w:color="auto" w:fill="F2EFEF"/>
        </w:rPr>
        <w:t>Per ulteriori informazioni visitare il seguente sito:</w:t>
      </w:r>
    </w:p>
    <w:p w:rsidR="005A3FE5" w:rsidRDefault="005A3FE5" w:rsidP="000A56D0">
      <w:pPr>
        <w:jc w:val="both"/>
      </w:pPr>
      <w:r w:rsidRPr="005A3FE5">
        <w:t>https://sus.regione.sardegna.it/sus/searchprocedure/details/24</w:t>
      </w:r>
    </w:p>
    <w:sectPr w:rsidR="005A3F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0"/>
    <w:rsid w:val="000A56D0"/>
    <w:rsid w:val="005A3FE5"/>
    <w:rsid w:val="00A47491"/>
    <w:rsid w:val="00BA0FD1"/>
    <w:rsid w:val="00D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EF44F-73FE-4847-9A70-1DC9171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Caria</dc:creator>
  <cp:keywords/>
  <dc:description/>
  <cp:lastModifiedBy>Angelo Caria</cp:lastModifiedBy>
  <cp:revision>4</cp:revision>
  <dcterms:created xsi:type="dcterms:W3CDTF">2024-05-15T06:39:00Z</dcterms:created>
  <dcterms:modified xsi:type="dcterms:W3CDTF">2024-05-15T07:01:00Z</dcterms:modified>
</cp:coreProperties>
</file>